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564B" w14:textId="69ED0124" w:rsidR="00E133D3" w:rsidRPr="00BB0B80" w:rsidRDefault="00E133D3" w:rsidP="002167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B0B80">
        <w:rPr>
          <w:rFonts w:ascii="Arial" w:hAnsi="Arial" w:cs="Arial"/>
          <w:b/>
          <w:sz w:val="22"/>
          <w:szCs w:val="22"/>
        </w:rPr>
        <w:t xml:space="preserve">PROCESSO N° </w:t>
      </w:r>
      <w:r w:rsidR="00477F6C">
        <w:rPr>
          <w:rFonts w:ascii="Arial" w:hAnsi="Arial" w:cs="Arial"/>
          <w:b/>
          <w:sz w:val="22"/>
          <w:szCs w:val="22"/>
        </w:rPr>
        <w:t>1</w:t>
      </w:r>
      <w:r w:rsidR="004D257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20</w:t>
      </w:r>
      <w:r w:rsidRPr="00BB0B80">
        <w:rPr>
          <w:rFonts w:ascii="Arial" w:hAnsi="Arial" w:cs="Arial"/>
          <w:b/>
          <w:sz w:val="22"/>
          <w:szCs w:val="22"/>
        </w:rPr>
        <w:t xml:space="preserve"> </w:t>
      </w:r>
    </w:p>
    <w:p w14:paraId="07D03099" w14:textId="0D2FF182" w:rsidR="00E133D3" w:rsidRPr="00BB0B80" w:rsidRDefault="00E133D3" w:rsidP="002167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DISPENSA </w:t>
      </w:r>
      <w:r w:rsidRPr="00BB0B80">
        <w:rPr>
          <w:rFonts w:ascii="Arial" w:hAnsi="Arial" w:cs="Arial"/>
          <w:b/>
          <w:sz w:val="22"/>
          <w:szCs w:val="22"/>
        </w:rPr>
        <w:t xml:space="preserve">DE LICITAÇÃO Nº </w:t>
      </w:r>
      <w:r w:rsidR="000B59E9">
        <w:rPr>
          <w:rFonts w:ascii="Arial" w:hAnsi="Arial" w:cs="Arial"/>
          <w:b/>
          <w:sz w:val="22"/>
          <w:szCs w:val="22"/>
        </w:rPr>
        <w:t>0</w:t>
      </w:r>
      <w:r w:rsidR="004D2577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20</w:t>
      </w:r>
    </w:p>
    <w:p w14:paraId="58E51DA5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AF2864" w14:textId="77777777" w:rsidR="009727BD" w:rsidRPr="00824ED6" w:rsidRDefault="009727BD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D6">
        <w:rPr>
          <w:rFonts w:ascii="Arial" w:hAnsi="Arial" w:cs="Arial"/>
          <w:b/>
          <w:sz w:val="22"/>
          <w:szCs w:val="22"/>
        </w:rPr>
        <w:t>JUSTIFICATIVA</w:t>
      </w:r>
    </w:p>
    <w:p w14:paraId="22AD8249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BEAF4" w14:textId="00A25543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Trata</w:t>
      </w:r>
      <w:r w:rsidR="00477F6C">
        <w:rPr>
          <w:rFonts w:ascii="Arial" w:hAnsi="Arial" w:cs="Arial"/>
          <w:sz w:val="22"/>
          <w:szCs w:val="22"/>
        </w:rPr>
        <w:t>m</w:t>
      </w:r>
      <w:r w:rsidRPr="00824ED6">
        <w:rPr>
          <w:rFonts w:ascii="Arial" w:hAnsi="Arial" w:cs="Arial"/>
          <w:sz w:val="22"/>
          <w:szCs w:val="22"/>
        </w:rPr>
        <w:t xml:space="preserve"> os presentes autos de procedimento </w:t>
      </w:r>
      <w:r w:rsidR="00767633">
        <w:rPr>
          <w:rFonts w:ascii="Arial" w:hAnsi="Arial" w:cs="Arial"/>
          <w:sz w:val="22"/>
          <w:szCs w:val="22"/>
        </w:rPr>
        <w:t>que tem por objeto a</w:t>
      </w:r>
      <w:r w:rsidRPr="00824ED6">
        <w:rPr>
          <w:rFonts w:ascii="Arial" w:hAnsi="Arial" w:cs="Arial"/>
          <w:sz w:val="22"/>
          <w:szCs w:val="22"/>
        </w:rPr>
        <w:t xml:space="preserve"> </w:t>
      </w:r>
      <w:bookmarkStart w:id="0" w:name="_Hlk532893377"/>
      <w:r w:rsidR="00971931">
        <w:rPr>
          <w:rFonts w:ascii="Arial" w:eastAsia="Times New Roman" w:hAnsi="Arial"/>
          <w:sz w:val="22"/>
          <w:szCs w:val="22"/>
          <w:lang w:eastAsia="pt-BR"/>
        </w:rPr>
        <w:t>c</w:t>
      </w:r>
      <w:r w:rsidR="00971931" w:rsidRPr="0098115D">
        <w:rPr>
          <w:rFonts w:ascii="Arial" w:eastAsia="Times New Roman" w:hAnsi="Arial"/>
          <w:sz w:val="22"/>
          <w:szCs w:val="22"/>
          <w:lang w:eastAsia="pt-BR"/>
        </w:rPr>
        <w:t xml:space="preserve">ontratação de empresa </w:t>
      </w:r>
      <w:bookmarkEnd w:id="0"/>
      <w:r w:rsidR="004D2577" w:rsidRPr="00501D52">
        <w:rPr>
          <w:rFonts w:ascii="Arial" w:hAnsi="Arial" w:cs="Arial"/>
          <w:sz w:val="22"/>
          <w:szCs w:val="22"/>
        </w:rPr>
        <w:t xml:space="preserve">especializada na prestação de serviço de </w:t>
      </w:r>
      <w:r w:rsidR="004D2577" w:rsidRPr="00501D52">
        <w:rPr>
          <w:rFonts w:ascii="Arial" w:hAnsi="Arial" w:cs="Arial"/>
          <w:b/>
          <w:bCs/>
          <w:i/>
          <w:iCs/>
          <w:sz w:val="22"/>
          <w:szCs w:val="22"/>
        </w:rPr>
        <w:t>emissão de certificado SSL do tipo validação de domínio</w:t>
      </w:r>
      <w:r w:rsidR="004D2577" w:rsidRPr="00501D52">
        <w:rPr>
          <w:rFonts w:ascii="Arial" w:hAnsi="Arial" w:cs="Arial"/>
          <w:sz w:val="22"/>
          <w:szCs w:val="22"/>
        </w:rPr>
        <w:t>, visando a segurança do portal da Câmara Municipal de Pará de Minas</w:t>
      </w:r>
      <w:r w:rsidRPr="00824ED6">
        <w:rPr>
          <w:rFonts w:ascii="Arial" w:hAnsi="Arial" w:cs="Arial"/>
          <w:sz w:val="22"/>
          <w:szCs w:val="22"/>
        </w:rPr>
        <w:t xml:space="preserve">, conforme estabelecido no Termo de Referência às </w:t>
      </w:r>
      <w:r w:rsidRPr="00824ED6">
        <w:rPr>
          <w:rFonts w:ascii="Arial" w:hAnsi="Arial" w:cs="Arial"/>
          <w:b/>
          <w:sz w:val="22"/>
          <w:szCs w:val="22"/>
        </w:rPr>
        <w:t xml:space="preserve">fls. </w:t>
      </w:r>
      <w:r w:rsidR="004D2577">
        <w:rPr>
          <w:rFonts w:ascii="Arial" w:hAnsi="Arial" w:cs="Arial"/>
          <w:b/>
          <w:sz w:val="22"/>
          <w:szCs w:val="22"/>
        </w:rPr>
        <w:t>09</w:t>
      </w:r>
      <w:r w:rsidR="003C0AAF">
        <w:rPr>
          <w:rFonts w:ascii="Arial" w:hAnsi="Arial" w:cs="Arial"/>
          <w:b/>
          <w:sz w:val="22"/>
          <w:szCs w:val="22"/>
        </w:rPr>
        <w:t>/</w:t>
      </w:r>
      <w:r w:rsidR="00477F6C">
        <w:rPr>
          <w:rFonts w:ascii="Arial" w:hAnsi="Arial" w:cs="Arial"/>
          <w:b/>
          <w:sz w:val="22"/>
          <w:szCs w:val="22"/>
        </w:rPr>
        <w:t>1</w:t>
      </w:r>
      <w:r w:rsidR="004D2577">
        <w:rPr>
          <w:rFonts w:ascii="Arial" w:hAnsi="Arial" w:cs="Arial"/>
          <w:b/>
          <w:sz w:val="22"/>
          <w:szCs w:val="22"/>
        </w:rPr>
        <w:t>2</w:t>
      </w:r>
      <w:r w:rsidRPr="00824ED6">
        <w:rPr>
          <w:rFonts w:ascii="Arial" w:hAnsi="Arial" w:cs="Arial"/>
          <w:sz w:val="22"/>
          <w:szCs w:val="22"/>
        </w:rPr>
        <w:t>.</w:t>
      </w:r>
    </w:p>
    <w:p w14:paraId="48219AEF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1AC3F" w14:textId="65F99A43" w:rsidR="00BF60B5" w:rsidRPr="00824ED6" w:rsidRDefault="00BF60B5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824ED6">
        <w:rPr>
          <w:rFonts w:ascii="Arial" w:hAnsi="Arial" w:cs="Arial"/>
          <w:sz w:val="22"/>
          <w:szCs w:val="22"/>
        </w:rPr>
        <w:t xml:space="preserve">Na Administração Pública, em regra, todos os contratos devem ser precedidos de licitação, no entanto, esta pode ser dispensada 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nos termos do artigo 24 da Lei 8.666/93. </w:t>
      </w:r>
      <w:r w:rsidRPr="00824ED6">
        <w:rPr>
          <w:rFonts w:ascii="Arial" w:hAnsi="Arial" w:cs="Arial"/>
          <w:sz w:val="22"/>
          <w:szCs w:val="22"/>
        </w:rPr>
        <w:t xml:space="preserve">No caso em questão, verifica-se a </w:t>
      </w:r>
      <w:r w:rsidR="00DB5894">
        <w:rPr>
          <w:rFonts w:ascii="Arial" w:hAnsi="Arial" w:cs="Arial"/>
          <w:sz w:val="22"/>
          <w:szCs w:val="22"/>
        </w:rPr>
        <w:t>possibilidade</w:t>
      </w:r>
      <w:r w:rsidRPr="00824ED6">
        <w:rPr>
          <w:rFonts w:ascii="Arial" w:hAnsi="Arial" w:cs="Arial"/>
          <w:sz w:val="22"/>
          <w:szCs w:val="22"/>
        </w:rPr>
        <w:t xml:space="preserve"> de dispensa de licitação</w:t>
      </w:r>
      <w:r w:rsidR="00DB5894">
        <w:rPr>
          <w:rFonts w:ascii="Arial" w:hAnsi="Arial" w:cs="Arial"/>
          <w:sz w:val="22"/>
          <w:szCs w:val="22"/>
        </w:rPr>
        <w:t xml:space="preserve"> pelo valor</w:t>
      </w:r>
      <w:r w:rsidRPr="00824ED6">
        <w:rPr>
          <w:rFonts w:ascii="Arial" w:hAnsi="Arial" w:cs="Arial"/>
          <w:sz w:val="22"/>
          <w:szCs w:val="22"/>
        </w:rPr>
        <w:t xml:space="preserve">, com base no </w:t>
      </w:r>
      <w:r w:rsidR="00C93F9C" w:rsidRPr="00824ED6">
        <w:rPr>
          <w:rFonts w:ascii="Arial" w:hAnsi="Arial" w:cs="Arial"/>
          <w:sz w:val="22"/>
          <w:szCs w:val="22"/>
        </w:rPr>
        <w:t xml:space="preserve">inciso II do </w:t>
      </w:r>
      <w:r w:rsidRPr="00824ED6">
        <w:rPr>
          <w:rFonts w:ascii="Arial" w:hAnsi="Arial" w:cs="Arial"/>
          <w:sz w:val="22"/>
          <w:szCs w:val="22"/>
        </w:rPr>
        <w:t>art</w:t>
      </w:r>
      <w:r w:rsidR="00C93F9C" w:rsidRPr="00824ED6">
        <w:rPr>
          <w:rFonts w:ascii="Arial" w:hAnsi="Arial" w:cs="Arial"/>
          <w:sz w:val="22"/>
          <w:szCs w:val="22"/>
        </w:rPr>
        <w:t>igo</w:t>
      </w:r>
      <w:r w:rsidRPr="00824ED6">
        <w:rPr>
          <w:rFonts w:ascii="Arial" w:hAnsi="Arial" w:cs="Arial"/>
          <w:sz w:val="22"/>
          <w:szCs w:val="22"/>
        </w:rPr>
        <w:t xml:space="preserve"> 24, </w:t>
      </w:r>
      <w:r w:rsidR="00C93F9C" w:rsidRPr="00824ED6">
        <w:rPr>
          <w:rFonts w:ascii="Arial" w:hAnsi="Arial" w:cs="Arial"/>
          <w:sz w:val="22"/>
          <w:szCs w:val="22"/>
        </w:rPr>
        <w:t>da referida lei,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 c/c art. 1º, II, “a”, do Decreto nº 9.412/2018, para as compras ou serviços que não excedam a importância de R$17.600,00 (dezessete mil e seiscentos reais) ao longo do prazo de contratação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477F6C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>tendo</w:t>
      </w:r>
      <w:r w:rsidR="00E84551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 xml:space="preserve"> sido</w:t>
      </w:r>
      <w:r w:rsidR="00477F6C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 xml:space="preserve"> esse valor alterado para R$50.000,00 (cinquenta mil reais), nos termos da Medida Provisória nº 961/2020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E79DC89" w14:textId="77777777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E199B" w14:textId="3F0B670A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A contratação direta, no entanto, não pressupõe a inobservância dos princípios administrativos, nem, tampouco, caracteriza uma livre atuação da administração. Em verdade há um procedimento administrativo de Dispensa de Licitação que antecede a contratação, possibilitando também tratamento igualitário a todos quando da realização da pesquisa de preço no mercado através de orçamentos, conforme realizado previamente pelo Setor de </w:t>
      </w:r>
      <w:r w:rsidR="00971931">
        <w:rPr>
          <w:rFonts w:ascii="Arial" w:hAnsi="Arial" w:cs="Arial"/>
          <w:sz w:val="22"/>
          <w:szCs w:val="22"/>
        </w:rPr>
        <w:t>C</w:t>
      </w:r>
      <w:r w:rsidRPr="00824ED6">
        <w:rPr>
          <w:rFonts w:ascii="Arial" w:hAnsi="Arial" w:cs="Arial"/>
          <w:sz w:val="22"/>
          <w:szCs w:val="22"/>
        </w:rPr>
        <w:t xml:space="preserve">ompras da Câmara Municipal de Pará de Minas às </w:t>
      </w:r>
      <w:r w:rsidRPr="000B59E9">
        <w:rPr>
          <w:rFonts w:ascii="Arial" w:hAnsi="Arial" w:cs="Arial"/>
          <w:b/>
          <w:sz w:val="22"/>
          <w:szCs w:val="22"/>
        </w:rPr>
        <w:t>fls.</w:t>
      </w:r>
      <w:r w:rsidR="003C0AAF">
        <w:rPr>
          <w:rFonts w:ascii="Arial" w:hAnsi="Arial" w:cs="Arial"/>
          <w:b/>
          <w:sz w:val="22"/>
          <w:szCs w:val="22"/>
        </w:rPr>
        <w:t xml:space="preserve"> </w:t>
      </w:r>
      <w:r w:rsidR="00477F6C">
        <w:rPr>
          <w:rFonts w:ascii="Arial" w:hAnsi="Arial" w:cs="Arial"/>
          <w:b/>
          <w:sz w:val="22"/>
          <w:szCs w:val="22"/>
        </w:rPr>
        <w:t>1</w:t>
      </w:r>
      <w:r w:rsidR="004D2577">
        <w:rPr>
          <w:rFonts w:ascii="Arial" w:hAnsi="Arial" w:cs="Arial"/>
          <w:b/>
          <w:sz w:val="22"/>
          <w:szCs w:val="22"/>
        </w:rPr>
        <w:t>3</w:t>
      </w:r>
      <w:r w:rsidR="00477F6C">
        <w:rPr>
          <w:rFonts w:ascii="Arial" w:hAnsi="Arial" w:cs="Arial"/>
          <w:b/>
          <w:sz w:val="22"/>
          <w:szCs w:val="22"/>
        </w:rPr>
        <w:t>/</w:t>
      </w:r>
      <w:r w:rsidR="004D2577">
        <w:rPr>
          <w:rFonts w:ascii="Arial" w:hAnsi="Arial" w:cs="Arial"/>
          <w:b/>
          <w:sz w:val="22"/>
          <w:szCs w:val="22"/>
        </w:rPr>
        <w:t>23</w:t>
      </w:r>
      <w:r w:rsidRPr="00824ED6">
        <w:rPr>
          <w:rFonts w:ascii="Arial" w:hAnsi="Arial" w:cs="Arial"/>
          <w:sz w:val="22"/>
          <w:szCs w:val="22"/>
        </w:rPr>
        <w:t>.</w:t>
      </w:r>
    </w:p>
    <w:p w14:paraId="5BF94518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DC983E" w14:textId="08A4C411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24ED6">
        <w:rPr>
          <w:rFonts w:ascii="Arial" w:hAnsi="Arial" w:cs="Arial"/>
          <w:sz w:val="22"/>
          <w:szCs w:val="22"/>
        </w:rPr>
        <w:t>De acordo com a coleta de preços e planilha orçamentária</w:t>
      </w:r>
      <w:r w:rsidR="00B40BA1">
        <w:rPr>
          <w:rFonts w:ascii="Arial" w:hAnsi="Arial" w:cs="Arial"/>
          <w:sz w:val="22"/>
          <w:szCs w:val="22"/>
        </w:rPr>
        <w:t xml:space="preserve"> </w:t>
      </w:r>
      <w:r w:rsidR="00B40BA1" w:rsidRPr="00B40BA1">
        <w:rPr>
          <w:rFonts w:ascii="Arial" w:hAnsi="Arial" w:cs="Arial"/>
          <w:b/>
          <w:sz w:val="22"/>
          <w:szCs w:val="22"/>
        </w:rPr>
        <w:t xml:space="preserve">(fls. </w:t>
      </w:r>
      <w:r w:rsidR="004D2577">
        <w:rPr>
          <w:rFonts w:ascii="Arial" w:hAnsi="Arial" w:cs="Arial"/>
          <w:b/>
          <w:sz w:val="22"/>
          <w:szCs w:val="22"/>
        </w:rPr>
        <w:t>22</w:t>
      </w:r>
      <w:r w:rsidR="00B40BA1" w:rsidRPr="00B40BA1">
        <w:rPr>
          <w:rFonts w:ascii="Arial" w:hAnsi="Arial" w:cs="Arial"/>
          <w:b/>
          <w:sz w:val="22"/>
          <w:szCs w:val="22"/>
        </w:rPr>
        <w:t>)</w:t>
      </w:r>
      <w:r w:rsidRPr="00824ED6">
        <w:rPr>
          <w:rFonts w:ascii="Arial" w:hAnsi="Arial" w:cs="Arial"/>
          <w:sz w:val="22"/>
          <w:szCs w:val="22"/>
        </w:rPr>
        <w:t>, constatou-se que a média de preços apurada está dentro do limite previsto no art. 24, inciso II, da lei de licitações e suas posteriores alterações, sem a premente necessidade de proceder à abertura de processo administrativo de licitação.</w:t>
      </w:r>
    </w:p>
    <w:p w14:paraId="1DC932EE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B394F9" w14:textId="34B9EFD2" w:rsidR="00562934" w:rsidRPr="00824ED6" w:rsidRDefault="00562934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O critério do menor preço deve presidir a escolha do adjudicatário direto como regra geral,</w:t>
      </w:r>
      <w:r w:rsidR="00C93F9C" w:rsidRPr="00824ED6">
        <w:rPr>
          <w:rFonts w:ascii="Arial" w:hAnsi="Arial" w:cs="Arial"/>
          <w:sz w:val="22"/>
          <w:szCs w:val="22"/>
        </w:rPr>
        <w:t xml:space="preserve"> dessa forma, constata-se que a </w:t>
      </w:r>
      <w:r w:rsidR="004D2577">
        <w:rPr>
          <w:rFonts w:ascii="Arial" w:hAnsi="Arial" w:cs="Arial"/>
          <w:sz w:val="22"/>
          <w:szCs w:val="22"/>
        </w:rPr>
        <w:t>empresa</w:t>
      </w:r>
      <w:r w:rsidR="00C93F9C" w:rsidRPr="00824ED6">
        <w:rPr>
          <w:rFonts w:ascii="Arial" w:hAnsi="Arial" w:cs="Arial"/>
          <w:sz w:val="22"/>
          <w:szCs w:val="22"/>
        </w:rPr>
        <w:t xml:space="preserve"> que apresentou o menor preço dentre aquelas que apresentaram proposta, foi </w:t>
      </w:r>
      <w:r w:rsidR="00C93F9C" w:rsidRPr="00E84551">
        <w:rPr>
          <w:rFonts w:ascii="Arial" w:hAnsi="Arial" w:cs="Arial"/>
          <w:sz w:val="22"/>
          <w:szCs w:val="22"/>
        </w:rPr>
        <w:t xml:space="preserve">a </w:t>
      </w:r>
      <w:r w:rsidR="004D2577">
        <w:rPr>
          <w:rFonts w:ascii="Arial" w:eastAsia="Times New Roman" w:hAnsi="Arial" w:cs="Arial"/>
          <w:b/>
          <w:sz w:val="22"/>
          <w:szCs w:val="22"/>
          <w:lang w:eastAsia="pt-BR"/>
        </w:rPr>
        <w:t>HOSTINGER BRASIL HOSPEDAGENS DE SITES LTDA</w:t>
      </w:r>
      <w:r w:rsidR="000B59E9" w:rsidRPr="00E84551">
        <w:rPr>
          <w:rFonts w:ascii="Arial" w:hAnsi="Arial" w:cs="Arial"/>
          <w:sz w:val="22"/>
          <w:szCs w:val="22"/>
        </w:rPr>
        <w:t xml:space="preserve">, inscrita no CNPJ sob o nº </w:t>
      </w:r>
      <w:r w:rsidR="004D2577">
        <w:rPr>
          <w:rFonts w:ascii="Arial" w:hAnsi="Arial" w:cs="Arial"/>
          <w:sz w:val="22"/>
          <w:szCs w:val="22"/>
        </w:rPr>
        <w:t>20.758.286/0001-86</w:t>
      </w:r>
      <w:r w:rsidR="000B59E9" w:rsidRPr="00E84551">
        <w:rPr>
          <w:rFonts w:ascii="Arial" w:hAnsi="Arial" w:cs="Arial"/>
          <w:sz w:val="22"/>
          <w:szCs w:val="22"/>
        </w:rPr>
        <w:t>.</w:t>
      </w:r>
    </w:p>
    <w:p w14:paraId="6666FD5B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12714A" w14:textId="01421703" w:rsidR="003C0AAF" w:rsidRDefault="00B044E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A empresa vencedora apresentou o valor de </w:t>
      </w:r>
      <w:r w:rsidRPr="000B59E9">
        <w:rPr>
          <w:rFonts w:ascii="Arial" w:hAnsi="Arial" w:cs="Arial"/>
          <w:b/>
          <w:sz w:val="22"/>
          <w:szCs w:val="22"/>
        </w:rPr>
        <w:t>R$</w:t>
      </w:r>
      <w:r w:rsidR="00216739">
        <w:rPr>
          <w:rFonts w:ascii="Arial" w:hAnsi="Arial" w:cs="Arial"/>
          <w:b/>
          <w:sz w:val="22"/>
          <w:szCs w:val="22"/>
        </w:rPr>
        <w:t xml:space="preserve">19,69 </w:t>
      </w:r>
      <w:r w:rsidR="000B59E9" w:rsidRPr="00516394">
        <w:rPr>
          <w:rFonts w:ascii="Arial" w:hAnsi="Arial" w:cs="Arial"/>
          <w:sz w:val="22"/>
          <w:szCs w:val="22"/>
        </w:rPr>
        <w:t>(</w:t>
      </w:r>
      <w:r w:rsidR="00216739">
        <w:rPr>
          <w:rFonts w:ascii="Arial" w:hAnsi="Arial" w:cs="Arial"/>
          <w:sz w:val="22"/>
          <w:szCs w:val="22"/>
        </w:rPr>
        <w:t>dezenove</w:t>
      </w:r>
      <w:r w:rsidR="008A6A5B">
        <w:rPr>
          <w:rFonts w:ascii="Arial" w:hAnsi="Arial" w:cs="Arial"/>
          <w:sz w:val="22"/>
          <w:szCs w:val="22"/>
        </w:rPr>
        <w:t xml:space="preserve"> reais e </w:t>
      </w:r>
      <w:r w:rsidR="00216739">
        <w:rPr>
          <w:rFonts w:ascii="Arial" w:hAnsi="Arial" w:cs="Arial"/>
          <w:sz w:val="22"/>
          <w:szCs w:val="22"/>
        </w:rPr>
        <w:t>sessenta e nove</w:t>
      </w:r>
      <w:r w:rsidR="000B59E9" w:rsidRPr="00516394">
        <w:rPr>
          <w:rFonts w:ascii="Arial" w:hAnsi="Arial" w:cs="Arial"/>
          <w:sz w:val="22"/>
          <w:szCs w:val="22"/>
        </w:rPr>
        <w:t xml:space="preserve"> centavos)</w:t>
      </w:r>
      <w:r w:rsidRPr="00824ED6">
        <w:rPr>
          <w:rFonts w:ascii="Arial" w:hAnsi="Arial" w:cs="Arial"/>
          <w:sz w:val="22"/>
          <w:szCs w:val="22"/>
        </w:rPr>
        <w:t xml:space="preserve"> para </w:t>
      </w:r>
      <w:r w:rsidR="00971931">
        <w:rPr>
          <w:rFonts w:ascii="Arial" w:hAnsi="Arial" w:cs="Arial"/>
          <w:sz w:val="22"/>
          <w:szCs w:val="22"/>
        </w:rPr>
        <w:t xml:space="preserve">a </w:t>
      </w:r>
      <w:r w:rsidR="00D54FE1" w:rsidRPr="00971931">
        <w:rPr>
          <w:rFonts w:ascii="Arial" w:hAnsi="Arial" w:cs="Arial"/>
          <w:sz w:val="22"/>
          <w:szCs w:val="22"/>
        </w:rPr>
        <w:t>prestação do serviço</w:t>
      </w:r>
      <w:r w:rsidR="00971931">
        <w:rPr>
          <w:rFonts w:ascii="Arial" w:hAnsi="Arial" w:cs="Arial"/>
          <w:sz w:val="22"/>
          <w:szCs w:val="22"/>
        </w:rPr>
        <w:t xml:space="preserve"> requerido</w:t>
      </w:r>
      <w:r w:rsidRPr="00971931">
        <w:rPr>
          <w:rFonts w:ascii="Arial" w:hAnsi="Arial" w:cs="Arial"/>
          <w:sz w:val="22"/>
          <w:szCs w:val="22"/>
        </w:rPr>
        <w:t xml:space="preserve">, </w:t>
      </w:r>
      <w:r w:rsidR="00D54FE1" w:rsidRPr="00971931">
        <w:rPr>
          <w:rFonts w:ascii="Arial" w:hAnsi="Arial" w:cs="Arial"/>
          <w:sz w:val="22"/>
          <w:szCs w:val="22"/>
        </w:rPr>
        <w:t>preço</w:t>
      </w:r>
      <w:r w:rsidR="00216739">
        <w:rPr>
          <w:rFonts w:ascii="Arial" w:hAnsi="Arial" w:cs="Arial"/>
          <w:sz w:val="22"/>
          <w:szCs w:val="22"/>
        </w:rPr>
        <w:t xml:space="preserve"> este</w:t>
      </w:r>
      <w:r w:rsidR="00D54FE1" w:rsidRPr="00971931">
        <w:rPr>
          <w:rFonts w:ascii="Arial" w:hAnsi="Arial" w:cs="Arial"/>
          <w:sz w:val="22"/>
          <w:szCs w:val="22"/>
        </w:rPr>
        <w:t xml:space="preserve"> </w:t>
      </w:r>
      <w:r w:rsidR="00216739">
        <w:rPr>
          <w:rFonts w:ascii="Arial" w:hAnsi="Arial" w:cs="Arial"/>
          <w:sz w:val="22"/>
          <w:szCs w:val="22"/>
        </w:rPr>
        <w:t>inclusive inferior à média do mercado</w:t>
      </w:r>
      <w:r w:rsidR="00D54FE1" w:rsidRPr="00824ED6">
        <w:rPr>
          <w:rFonts w:ascii="Arial" w:hAnsi="Arial" w:cs="Arial"/>
          <w:sz w:val="22"/>
          <w:szCs w:val="22"/>
        </w:rPr>
        <w:t>,</w:t>
      </w:r>
      <w:r w:rsidR="00216739">
        <w:rPr>
          <w:rFonts w:ascii="Arial" w:hAnsi="Arial" w:cs="Arial"/>
          <w:sz w:val="22"/>
          <w:szCs w:val="22"/>
        </w:rPr>
        <w:t xml:space="preserve"> conforme </w:t>
      </w:r>
      <w:r w:rsidR="00D54FE1" w:rsidRPr="00824ED6">
        <w:rPr>
          <w:rFonts w:ascii="Arial" w:hAnsi="Arial" w:cs="Arial"/>
          <w:sz w:val="22"/>
          <w:szCs w:val="22"/>
        </w:rPr>
        <w:t>se pode constatar através da confrontação dos orçamentos apresentados pelas demais empresas e da proposta apresentada pela empresa vencedora</w:t>
      </w:r>
      <w:r w:rsidR="00B40BA1">
        <w:rPr>
          <w:rFonts w:ascii="Arial" w:hAnsi="Arial" w:cs="Arial"/>
          <w:sz w:val="22"/>
          <w:szCs w:val="22"/>
        </w:rPr>
        <w:t>.</w:t>
      </w:r>
    </w:p>
    <w:p w14:paraId="1690E692" w14:textId="77777777" w:rsidR="00124C0A" w:rsidRPr="00824ED6" w:rsidRDefault="003C0AAF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 </w:t>
      </w:r>
    </w:p>
    <w:p w14:paraId="4FEA3BD7" w14:textId="77777777" w:rsidR="002066D1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Ademais, n</w:t>
      </w:r>
      <w:r w:rsidR="002066D1" w:rsidRPr="00824ED6">
        <w:rPr>
          <w:rFonts w:ascii="Arial" w:hAnsi="Arial" w:cs="Arial"/>
          <w:sz w:val="22"/>
          <w:szCs w:val="22"/>
        </w:rPr>
        <w:t>os procedimentos administrativos para contratação, inclusive nas contratações diretas, a Administração tem o dever de verificar os requisitos de habilitação. Resta deixar consignado que a empresa a ser contratada demonstrou sua habilitação jurídica e regularidade fiscal e trabalhista, estando devidamente instruído o processo, conforme solicitado no Termo de Referência, a saber:</w:t>
      </w:r>
    </w:p>
    <w:p w14:paraId="680687E9" w14:textId="77777777" w:rsidR="00CA0EDF" w:rsidRDefault="00CA0EDF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98E98F" w14:textId="7A21DE92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lastRenderedPageBreak/>
        <w:t xml:space="preserve">Prova de inscrição no CNPJ – </w:t>
      </w:r>
      <w:r w:rsidR="00CA0EDF" w:rsidRPr="00E84551">
        <w:rPr>
          <w:rFonts w:ascii="Arial" w:hAnsi="Arial" w:cs="Arial"/>
          <w:b/>
          <w:sz w:val="22"/>
          <w:szCs w:val="22"/>
        </w:rPr>
        <w:t xml:space="preserve">às </w:t>
      </w:r>
      <w:r w:rsidRPr="00E84551">
        <w:rPr>
          <w:rFonts w:ascii="Arial" w:hAnsi="Arial" w:cs="Arial"/>
          <w:b/>
          <w:sz w:val="22"/>
          <w:szCs w:val="22"/>
        </w:rPr>
        <w:t xml:space="preserve">fls. </w:t>
      </w:r>
      <w:r w:rsidR="0083602D">
        <w:rPr>
          <w:rFonts w:ascii="Arial" w:hAnsi="Arial" w:cs="Arial"/>
          <w:b/>
          <w:sz w:val="22"/>
          <w:szCs w:val="22"/>
        </w:rPr>
        <w:t>27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54EE80E" w14:textId="77777777" w:rsidR="00154DE3" w:rsidRPr="00CA0EDF" w:rsidRDefault="00154DE3" w:rsidP="00154DE3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E44ECB6" w14:textId="48D25544" w:rsidR="002066D1" w:rsidRPr="00154DE3" w:rsidRDefault="00216739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066D1" w:rsidRPr="00CA0EDF">
        <w:rPr>
          <w:rFonts w:ascii="Arial" w:hAnsi="Arial" w:cs="Arial"/>
          <w:sz w:val="22"/>
          <w:szCs w:val="22"/>
        </w:rPr>
        <w:t>ontrato social em vigor, devidamente registrado</w:t>
      </w:r>
      <w:r>
        <w:rPr>
          <w:rFonts w:ascii="Arial" w:hAnsi="Arial" w:cs="Arial"/>
          <w:sz w:val="22"/>
          <w:szCs w:val="22"/>
        </w:rPr>
        <w:t xml:space="preserve"> </w:t>
      </w:r>
      <w:r w:rsidR="002066D1" w:rsidRPr="00CA0EDF">
        <w:rPr>
          <w:rFonts w:ascii="Arial" w:hAnsi="Arial" w:cs="Arial"/>
          <w:sz w:val="22"/>
          <w:szCs w:val="22"/>
        </w:rPr>
        <w:t xml:space="preserve">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83602D">
        <w:rPr>
          <w:rFonts w:ascii="Arial" w:hAnsi="Arial" w:cs="Arial"/>
          <w:b/>
          <w:sz w:val="22"/>
          <w:szCs w:val="22"/>
        </w:rPr>
        <w:t>28/31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6E8C67D3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9F32F" w14:textId="3816A3F6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02D">
        <w:rPr>
          <w:rFonts w:ascii="Arial" w:hAnsi="Arial" w:cs="Arial"/>
          <w:sz w:val="22"/>
          <w:szCs w:val="22"/>
        </w:rPr>
        <w:t>Cópia do documento pessoa</w:t>
      </w:r>
      <w:r w:rsidR="00216739" w:rsidRPr="0083602D">
        <w:rPr>
          <w:rFonts w:ascii="Arial" w:hAnsi="Arial" w:cs="Arial"/>
          <w:sz w:val="22"/>
          <w:szCs w:val="22"/>
        </w:rPr>
        <w:t>l</w:t>
      </w:r>
      <w:r w:rsidRPr="0083602D">
        <w:rPr>
          <w:rFonts w:ascii="Arial" w:hAnsi="Arial" w:cs="Arial"/>
          <w:sz w:val="22"/>
          <w:szCs w:val="22"/>
        </w:rPr>
        <w:t xml:space="preserve"> do representante legal da empresa e/ou do responsável pela assinatura do instrumento contratual, neste último caso, acompanhado de instrumento de mandato público ou particular, com poderes específicos para tal ato</w:t>
      </w:r>
      <w:r w:rsidRPr="00CA0EDF">
        <w:rPr>
          <w:rFonts w:ascii="Arial" w:hAnsi="Arial" w:cs="Arial"/>
          <w:sz w:val="22"/>
          <w:szCs w:val="22"/>
        </w:rPr>
        <w:t xml:space="preserve">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83602D">
        <w:rPr>
          <w:rFonts w:ascii="Arial" w:hAnsi="Arial" w:cs="Arial"/>
          <w:b/>
          <w:sz w:val="22"/>
          <w:szCs w:val="22"/>
        </w:rPr>
        <w:t>32/34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674BDB16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332F95" w14:textId="50DAF695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Municipal do domicílio ou sede, mediante apresentação de certidão emitida pela Secretaria competente do Município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83602D">
        <w:rPr>
          <w:rFonts w:ascii="Arial" w:hAnsi="Arial" w:cs="Arial"/>
          <w:b/>
          <w:sz w:val="22"/>
          <w:szCs w:val="22"/>
        </w:rPr>
        <w:t>35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28281822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55B57" w14:textId="4B93F12D" w:rsidR="00CA0EDF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Estadual, mediante apresentação de certidão emitida pelo órgão competente do estado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83602D">
        <w:rPr>
          <w:rFonts w:ascii="Arial" w:hAnsi="Arial" w:cs="Arial"/>
          <w:b/>
          <w:sz w:val="22"/>
          <w:szCs w:val="22"/>
        </w:rPr>
        <w:t>36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52AE048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E0E3F" w14:textId="565FCA5A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83602D">
        <w:rPr>
          <w:rFonts w:ascii="Arial" w:hAnsi="Arial" w:cs="Arial"/>
          <w:b/>
          <w:sz w:val="22"/>
          <w:szCs w:val="22"/>
        </w:rPr>
        <w:t>37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ACF5BCF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F5411B" w14:textId="26690E64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relativa ao Fundo de Garantia por Tempo de Serviço (FGTS), demonstrando situação regular no cumprimento dos encargos sociais instituídos por lei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83602D">
        <w:rPr>
          <w:rFonts w:ascii="Arial" w:hAnsi="Arial" w:cs="Arial"/>
          <w:b/>
          <w:sz w:val="22"/>
          <w:szCs w:val="22"/>
        </w:rPr>
        <w:t>38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782BC345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CF87D1" w14:textId="6D55A143" w:rsidR="002066D1" w:rsidRPr="00B40BA1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inexistência de débitos inadimplidos perante a Justiça do Trabalho, mediante a apresentação de certidão negativa, nos termos do Título VII-A da CLT, aprovada pelo Decreto-Lei nº 5.452, de 1º de maio de 1943 – CNDT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83602D">
        <w:rPr>
          <w:rFonts w:ascii="Arial" w:hAnsi="Arial" w:cs="Arial"/>
          <w:b/>
          <w:sz w:val="22"/>
          <w:szCs w:val="22"/>
        </w:rPr>
        <w:t>39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7F0B39A9" w14:textId="77777777" w:rsidR="00B40BA1" w:rsidRPr="00CA0EDF" w:rsidRDefault="00B40BA1" w:rsidP="00216739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B016FB" w14:textId="6D8BB9D0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Por todo exposto, </w:t>
      </w:r>
      <w:r w:rsidR="005617AA">
        <w:rPr>
          <w:rFonts w:ascii="Arial" w:hAnsi="Arial" w:cs="Arial"/>
          <w:sz w:val="22"/>
          <w:szCs w:val="22"/>
        </w:rPr>
        <w:t xml:space="preserve">havendo disponibilidade orçamentária e financeira, conforme atestado às </w:t>
      </w:r>
      <w:r w:rsidR="005617AA" w:rsidRPr="000B5D1D">
        <w:rPr>
          <w:rFonts w:ascii="Arial" w:hAnsi="Arial" w:cs="Arial"/>
          <w:b/>
          <w:sz w:val="22"/>
          <w:szCs w:val="22"/>
        </w:rPr>
        <w:t>fls</w:t>
      </w:r>
      <w:r w:rsidR="000B5D1D">
        <w:rPr>
          <w:rFonts w:ascii="Arial" w:hAnsi="Arial" w:cs="Arial"/>
          <w:b/>
          <w:sz w:val="22"/>
          <w:szCs w:val="22"/>
        </w:rPr>
        <w:t xml:space="preserve">. </w:t>
      </w:r>
      <w:r w:rsidR="00154DE3">
        <w:rPr>
          <w:rFonts w:ascii="Arial" w:hAnsi="Arial" w:cs="Arial"/>
          <w:b/>
          <w:sz w:val="22"/>
          <w:szCs w:val="22"/>
        </w:rPr>
        <w:t>24</w:t>
      </w:r>
      <w:r w:rsidR="005617AA">
        <w:rPr>
          <w:rFonts w:ascii="Arial" w:hAnsi="Arial" w:cs="Arial"/>
          <w:sz w:val="22"/>
          <w:szCs w:val="22"/>
        </w:rPr>
        <w:t xml:space="preserve">, </w:t>
      </w:r>
      <w:r w:rsidR="00824ED6" w:rsidRPr="00824ED6">
        <w:rPr>
          <w:rFonts w:ascii="Arial" w:hAnsi="Arial" w:cs="Arial"/>
          <w:sz w:val="22"/>
          <w:szCs w:val="22"/>
        </w:rPr>
        <w:t>justificada a contratação</w:t>
      </w:r>
      <w:r w:rsidR="000B5D1D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por dispensa de licitação</w:t>
      </w:r>
      <w:r w:rsidR="000B5D1D">
        <w:rPr>
          <w:rFonts w:ascii="Arial" w:hAnsi="Arial" w:cs="Arial"/>
          <w:sz w:val="22"/>
          <w:szCs w:val="22"/>
        </w:rPr>
        <w:t xml:space="preserve"> e</w:t>
      </w:r>
      <w:r w:rsidR="00824ED6" w:rsidRPr="00824ED6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instruído o processo</w:t>
      </w:r>
      <w:r w:rsidR="003622F3" w:rsidRPr="00824ED6">
        <w:rPr>
          <w:rFonts w:ascii="Arial" w:hAnsi="Arial" w:cs="Arial"/>
          <w:sz w:val="22"/>
          <w:szCs w:val="22"/>
        </w:rPr>
        <w:t xml:space="preserve">, esta </w:t>
      </w:r>
      <w:r w:rsidR="00A440B5">
        <w:rPr>
          <w:rFonts w:ascii="Arial" w:hAnsi="Arial" w:cs="Arial"/>
          <w:sz w:val="22"/>
          <w:szCs w:val="22"/>
        </w:rPr>
        <w:t>Divisão</w:t>
      </w:r>
      <w:r w:rsidR="003622F3" w:rsidRPr="00824ED6">
        <w:rPr>
          <w:rFonts w:ascii="Arial" w:hAnsi="Arial" w:cs="Arial"/>
          <w:sz w:val="22"/>
          <w:szCs w:val="22"/>
        </w:rPr>
        <w:t xml:space="preserve"> de Licitaç</w:t>
      </w:r>
      <w:r w:rsidR="00A440B5">
        <w:rPr>
          <w:rFonts w:ascii="Arial" w:hAnsi="Arial" w:cs="Arial"/>
          <w:sz w:val="22"/>
          <w:szCs w:val="22"/>
        </w:rPr>
        <w:t>ão</w:t>
      </w:r>
      <w:r w:rsidR="003622F3" w:rsidRPr="00824ED6">
        <w:rPr>
          <w:rFonts w:ascii="Arial" w:hAnsi="Arial" w:cs="Arial"/>
          <w:sz w:val="22"/>
          <w:szCs w:val="22"/>
        </w:rPr>
        <w:t xml:space="preserve"> </w:t>
      </w:r>
      <w:r w:rsidR="000B5D1D">
        <w:rPr>
          <w:rFonts w:ascii="Arial" w:hAnsi="Arial" w:cs="Arial"/>
          <w:sz w:val="22"/>
          <w:szCs w:val="22"/>
        </w:rPr>
        <w:t xml:space="preserve">o </w:t>
      </w:r>
      <w:r w:rsidR="003622F3" w:rsidRPr="00824ED6">
        <w:rPr>
          <w:rFonts w:ascii="Arial" w:hAnsi="Arial" w:cs="Arial"/>
          <w:sz w:val="22"/>
          <w:szCs w:val="22"/>
        </w:rPr>
        <w:t xml:space="preserve">encaminha para a </w:t>
      </w:r>
      <w:r w:rsidR="001972B6" w:rsidRPr="00824ED6">
        <w:rPr>
          <w:rFonts w:ascii="Arial" w:hAnsi="Arial" w:cs="Arial"/>
          <w:sz w:val="22"/>
          <w:szCs w:val="22"/>
        </w:rPr>
        <w:t>Procuradoria Geral</w:t>
      </w:r>
      <w:r w:rsidR="003622F3" w:rsidRPr="00824ED6">
        <w:rPr>
          <w:rFonts w:ascii="Arial" w:hAnsi="Arial" w:cs="Arial"/>
          <w:sz w:val="22"/>
          <w:szCs w:val="22"/>
        </w:rPr>
        <w:t xml:space="preserve"> para </w:t>
      </w:r>
      <w:r w:rsidR="001972B6" w:rsidRPr="00824ED6">
        <w:rPr>
          <w:rFonts w:ascii="Arial" w:hAnsi="Arial" w:cs="Arial"/>
          <w:sz w:val="22"/>
          <w:szCs w:val="22"/>
        </w:rPr>
        <w:t>parecer jurídico</w:t>
      </w:r>
      <w:r w:rsidR="003622F3" w:rsidRPr="00824ED6">
        <w:rPr>
          <w:rFonts w:ascii="Arial" w:hAnsi="Arial" w:cs="Arial"/>
          <w:sz w:val="22"/>
          <w:szCs w:val="22"/>
        </w:rPr>
        <w:t>.</w:t>
      </w:r>
    </w:p>
    <w:p w14:paraId="3A6E8E80" w14:textId="77777777" w:rsidR="00824ED6" w:rsidRP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C4D0E5" w14:textId="77777777" w:rsidR="00154DE3" w:rsidRDefault="00154DE3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25F55F48" w14:textId="0EA5F279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 xml:space="preserve">Pará de 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Minas, </w:t>
      </w:r>
      <w:r w:rsidR="00A440B5" w:rsidRPr="00E84551">
        <w:rPr>
          <w:rFonts w:ascii="Arial" w:eastAsia="Times New Roman" w:hAnsi="Arial" w:cs="Arial"/>
          <w:b/>
          <w:sz w:val="22"/>
          <w:szCs w:val="22"/>
        </w:rPr>
        <w:t>2</w:t>
      </w:r>
      <w:r w:rsidR="00EA5761">
        <w:rPr>
          <w:rFonts w:ascii="Arial" w:eastAsia="Times New Roman" w:hAnsi="Arial" w:cs="Arial"/>
          <w:b/>
          <w:sz w:val="22"/>
          <w:szCs w:val="22"/>
        </w:rPr>
        <w:t>7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 de </w:t>
      </w:r>
      <w:r w:rsidR="00154DE3">
        <w:rPr>
          <w:rFonts w:ascii="Arial" w:eastAsia="Times New Roman" w:hAnsi="Arial" w:cs="Arial"/>
          <w:b/>
          <w:sz w:val="22"/>
          <w:szCs w:val="22"/>
        </w:rPr>
        <w:t>julho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 de 20</w:t>
      </w:r>
      <w:r w:rsidR="00E84551" w:rsidRPr="00E84551">
        <w:rPr>
          <w:rFonts w:ascii="Arial" w:eastAsia="Times New Roman" w:hAnsi="Arial" w:cs="Arial"/>
          <w:b/>
          <w:sz w:val="22"/>
          <w:szCs w:val="22"/>
        </w:rPr>
        <w:t>20</w:t>
      </w:r>
      <w:r w:rsidRPr="00CA0EDF">
        <w:rPr>
          <w:rFonts w:ascii="Arial" w:eastAsia="Times New Roman" w:hAnsi="Arial" w:cs="Arial"/>
          <w:b/>
          <w:sz w:val="22"/>
          <w:szCs w:val="22"/>
        </w:rPr>
        <w:t>.</w:t>
      </w:r>
    </w:p>
    <w:p w14:paraId="5155238C" w14:textId="77777777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A419C42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214671E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0030AE8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>Evandro Rafael Silva</w:t>
      </w:r>
    </w:p>
    <w:p w14:paraId="6FC64D74" w14:textId="77777777" w:rsidR="00824ED6" w:rsidRPr="00CA0EDF" w:rsidRDefault="00A440B5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Chefe de Divisão</w:t>
      </w:r>
      <w:r w:rsidR="00824ED6" w:rsidRPr="00CA0EDF">
        <w:rPr>
          <w:rFonts w:ascii="Arial" w:eastAsia="Times New Roman" w:hAnsi="Arial" w:cs="Arial"/>
          <w:b/>
          <w:sz w:val="22"/>
          <w:szCs w:val="22"/>
        </w:rPr>
        <w:t xml:space="preserve"> de Licitação</w:t>
      </w:r>
    </w:p>
    <w:p w14:paraId="25965FEA" w14:textId="77777777" w:rsidR="00824ED6" w:rsidRP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24ED6" w:rsidRPr="00824ED6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3F6A3" w14:textId="77777777" w:rsidR="00BD647B" w:rsidRDefault="00BD647B">
      <w:r>
        <w:separator/>
      </w:r>
    </w:p>
  </w:endnote>
  <w:endnote w:type="continuationSeparator" w:id="0">
    <w:p w14:paraId="7F7E5822" w14:textId="77777777" w:rsidR="00BD647B" w:rsidRDefault="00BD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C63D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8567E9" wp14:editId="1BF04FD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A68C1" w14:textId="77777777" w:rsidR="00BD647B" w:rsidRDefault="00BD647B">
      <w:r>
        <w:separator/>
      </w:r>
    </w:p>
  </w:footnote>
  <w:footnote w:type="continuationSeparator" w:id="0">
    <w:p w14:paraId="3C30E0B0" w14:textId="77777777" w:rsidR="00BD647B" w:rsidRDefault="00BD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2AA1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B3315D" wp14:editId="1D79AA42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837575C"/>
    <w:multiLevelType w:val="hybridMultilevel"/>
    <w:tmpl w:val="69962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B59E9"/>
    <w:rsid w:val="000B5D1D"/>
    <w:rsid w:val="00103514"/>
    <w:rsid w:val="00113D68"/>
    <w:rsid w:val="00115E76"/>
    <w:rsid w:val="00124C0A"/>
    <w:rsid w:val="00154DE3"/>
    <w:rsid w:val="001972B6"/>
    <w:rsid w:val="001C3F97"/>
    <w:rsid w:val="001D021C"/>
    <w:rsid w:val="001F3AF1"/>
    <w:rsid w:val="002066D1"/>
    <w:rsid w:val="00216739"/>
    <w:rsid w:val="00284F5B"/>
    <w:rsid w:val="003622F3"/>
    <w:rsid w:val="00366E1B"/>
    <w:rsid w:val="003C0AAF"/>
    <w:rsid w:val="003E03AB"/>
    <w:rsid w:val="00476B3B"/>
    <w:rsid w:val="00477F6C"/>
    <w:rsid w:val="004C0FF8"/>
    <w:rsid w:val="004D2577"/>
    <w:rsid w:val="004F01B4"/>
    <w:rsid w:val="00505109"/>
    <w:rsid w:val="00516394"/>
    <w:rsid w:val="005617AA"/>
    <w:rsid w:val="00562934"/>
    <w:rsid w:val="0057670C"/>
    <w:rsid w:val="005802F6"/>
    <w:rsid w:val="00644667"/>
    <w:rsid w:val="0070691B"/>
    <w:rsid w:val="00736ACD"/>
    <w:rsid w:val="00744EA8"/>
    <w:rsid w:val="00763FED"/>
    <w:rsid w:val="00767633"/>
    <w:rsid w:val="007D5A15"/>
    <w:rsid w:val="00824ED6"/>
    <w:rsid w:val="0083602D"/>
    <w:rsid w:val="00863DF6"/>
    <w:rsid w:val="008A6A5B"/>
    <w:rsid w:val="00927394"/>
    <w:rsid w:val="00971931"/>
    <w:rsid w:val="009727BD"/>
    <w:rsid w:val="009E26A8"/>
    <w:rsid w:val="009F7117"/>
    <w:rsid w:val="00A06200"/>
    <w:rsid w:val="00A23571"/>
    <w:rsid w:val="00A440B5"/>
    <w:rsid w:val="00B044EC"/>
    <w:rsid w:val="00B40BA1"/>
    <w:rsid w:val="00B44461"/>
    <w:rsid w:val="00BD647B"/>
    <w:rsid w:val="00BF60B5"/>
    <w:rsid w:val="00BF7A4D"/>
    <w:rsid w:val="00C50A3D"/>
    <w:rsid w:val="00C65F17"/>
    <w:rsid w:val="00C93F9C"/>
    <w:rsid w:val="00CA0EDF"/>
    <w:rsid w:val="00CC4523"/>
    <w:rsid w:val="00CD0E8C"/>
    <w:rsid w:val="00D54FE1"/>
    <w:rsid w:val="00DB5894"/>
    <w:rsid w:val="00E060CE"/>
    <w:rsid w:val="00E133D3"/>
    <w:rsid w:val="00E512DE"/>
    <w:rsid w:val="00E84551"/>
    <w:rsid w:val="00EA5761"/>
    <w:rsid w:val="00EB24EB"/>
    <w:rsid w:val="00F104F3"/>
    <w:rsid w:val="00F11AA3"/>
    <w:rsid w:val="00F27F2D"/>
    <w:rsid w:val="00F5626C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1201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34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729</Words>
  <Characters>3941</Characters>
  <Application>Microsoft Office Word</Application>
  <DocSecurity>2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Licitação Câmara</cp:lastModifiedBy>
  <cp:revision>9</cp:revision>
  <dcterms:created xsi:type="dcterms:W3CDTF">2019-05-23T13:36:00Z</dcterms:created>
  <dcterms:modified xsi:type="dcterms:W3CDTF">2020-07-27T11:27:00Z</dcterms:modified>
</cp:coreProperties>
</file>