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C7D0" w14:textId="77777777" w:rsidR="0070691B" w:rsidRPr="002711B0" w:rsidRDefault="00E55EB6" w:rsidP="00EE7CA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r w:rsidRPr="002711B0">
        <w:rPr>
          <w:rFonts w:ascii="Arial" w:hAnsi="Arial" w:cs="Arial"/>
          <w:b/>
          <w:sz w:val="22"/>
          <w:szCs w:val="22"/>
        </w:rPr>
        <w:t>TERMO DE REFERÊNCIA</w:t>
      </w:r>
    </w:p>
    <w:p w14:paraId="3EBE56B2" w14:textId="77777777" w:rsidR="00E55EB6" w:rsidRDefault="00E55EB6" w:rsidP="00EE7CA5">
      <w:pPr>
        <w:spacing w:line="276" w:lineRule="auto"/>
        <w:jc w:val="both"/>
        <w:rPr>
          <w:rFonts w:ascii="Arial" w:hAnsi="Arial" w:cs="Arial"/>
          <w:sz w:val="22"/>
          <w:szCs w:val="22"/>
        </w:rPr>
      </w:pPr>
    </w:p>
    <w:p w14:paraId="4991778F" w14:textId="77777777" w:rsidR="00E55EB6" w:rsidRPr="002711B0" w:rsidRDefault="00E55EB6" w:rsidP="00EE7CA5">
      <w:pPr>
        <w:pStyle w:val="PargrafodaLista"/>
        <w:numPr>
          <w:ilvl w:val="0"/>
          <w:numId w:val="11"/>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OBJETO:</w:t>
      </w:r>
    </w:p>
    <w:p w14:paraId="6CA496A4" w14:textId="77777777" w:rsidR="00587F01" w:rsidRPr="002711B0" w:rsidRDefault="00587F01" w:rsidP="00EE7CA5">
      <w:pPr>
        <w:pStyle w:val="PargrafodaLista"/>
        <w:spacing w:line="276" w:lineRule="auto"/>
        <w:ind w:left="0"/>
        <w:jc w:val="both"/>
        <w:rPr>
          <w:rFonts w:ascii="Arial" w:hAnsi="Arial" w:cs="Arial"/>
          <w:sz w:val="22"/>
          <w:szCs w:val="22"/>
        </w:rPr>
      </w:pPr>
    </w:p>
    <w:p w14:paraId="01340ECA" w14:textId="63B0B17B" w:rsidR="00D97A24" w:rsidRPr="002711B0" w:rsidRDefault="00255B5F" w:rsidP="00EE7CA5">
      <w:pPr>
        <w:pStyle w:val="PargrafodaLista"/>
        <w:spacing w:line="276" w:lineRule="auto"/>
        <w:ind w:left="0"/>
        <w:jc w:val="both"/>
        <w:rPr>
          <w:rFonts w:ascii="Arial" w:hAnsi="Arial" w:cs="Arial"/>
          <w:sz w:val="22"/>
          <w:szCs w:val="22"/>
        </w:rPr>
      </w:pPr>
      <w:bookmarkStart w:id="0" w:name="_Hlk532893377"/>
      <w:r w:rsidRPr="0098115D">
        <w:rPr>
          <w:rFonts w:ascii="Arial" w:eastAsia="Times New Roman" w:hAnsi="Arial"/>
          <w:sz w:val="22"/>
          <w:szCs w:val="22"/>
          <w:lang w:eastAsia="pt-BR"/>
        </w:rPr>
        <w:t xml:space="preserve">Contratação de empresa para prestação de serviço de </w:t>
      </w:r>
      <w:r w:rsidRPr="0098115D">
        <w:rPr>
          <w:rFonts w:ascii="Arial" w:hAnsi="Arial"/>
          <w:sz w:val="22"/>
          <w:szCs w:val="22"/>
        </w:rPr>
        <w:t xml:space="preserve">seguro total com assistência 24 horas em </w:t>
      </w:r>
      <w:r w:rsidR="00483781">
        <w:rPr>
          <w:rFonts w:ascii="Arial" w:hAnsi="Arial"/>
          <w:sz w:val="22"/>
          <w:szCs w:val="22"/>
        </w:rPr>
        <w:t xml:space="preserve">todo </w:t>
      </w:r>
      <w:r w:rsidRPr="0098115D">
        <w:rPr>
          <w:rFonts w:ascii="Arial" w:hAnsi="Arial"/>
          <w:sz w:val="22"/>
          <w:szCs w:val="22"/>
        </w:rPr>
        <w:t xml:space="preserve">território nacional </w:t>
      </w:r>
      <w:r w:rsidRPr="00944766">
        <w:rPr>
          <w:rFonts w:ascii="Arial" w:hAnsi="Arial"/>
          <w:sz w:val="22"/>
          <w:szCs w:val="22"/>
        </w:rPr>
        <w:t xml:space="preserve">do veículo oficial </w:t>
      </w:r>
      <w:bookmarkEnd w:id="0"/>
      <w:r w:rsidR="00027F43" w:rsidRPr="00027F43">
        <w:rPr>
          <w:rFonts w:ascii="Arial" w:hAnsi="Arial"/>
          <w:b/>
          <w:bCs/>
          <w:i/>
          <w:iCs/>
          <w:sz w:val="22"/>
        </w:rPr>
        <w:t>Volkswagen Voyage Trend 1.6 8V Flex</w:t>
      </w:r>
      <w:r w:rsidR="00676604">
        <w:rPr>
          <w:rFonts w:ascii="Arial" w:hAnsi="Arial"/>
          <w:b/>
          <w:bCs/>
          <w:i/>
          <w:iCs/>
          <w:sz w:val="22"/>
        </w:rPr>
        <w:t xml:space="preserve"> GV</w:t>
      </w:r>
      <w:r w:rsidR="0071297A">
        <w:rPr>
          <w:rFonts w:ascii="Arial" w:hAnsi="Arial"/>
          <w:sz w:val="22"/>
        </w:rPr>
        <w:t xml:space="preserve">, </w:t>
      </w:r>
      <w:r w:rsidR="0071297A">
        <w:rPr>
          <w:rFonts w:ascii="Arial" w:hAnsi="Arial"/>
          <w:sz w:val="22"/>
          <w:szCs w:val="22"/>
        </w:rPr>
        <w:t>de propriedade da Câmara Municipal de Pará de Minas</w:t>
      </w:r>
      <w:r w:rsidRPr="0098115D">
        <w:rPr>
          <w:rFonts w:ascii="Arial" w:hAnsi="Arial"/>
          <w:sz w:val="22"/>
          <w:szCs w:val="22"/>
        </w:rPr>
        <w:t>, conforme especificações e condições estabelecidas abaixo</w:t>
      </w:r>
      <w:r w:rsidR="00D97A24" w:rsidRPr="002711B0">
        <w:rPr>
          <w:rFonts w:ascii="Arial" w:hAnsi="Arial" w:cs="Arial"/>
          <w:sz w:val="22"/>
          <w:szCs w:val="22"/>
        </w:rPr>
        <w:t>.</w:t>
      </w:r>
    </w:p>
    <w:p w14:paraId="4527FC93" w14:textId="0A754F9F" w:rsidR="00D97A24" w:rsidRDefault="00D97A24" w:rsidP="00EE7CA5">
      <w:pPr>
        <w:pStyle w:val="PargrafodaLista"/>
        <w:spacing w:line="276" w:lineRule="auto"/>
        <w:ind w:left="0"/>
        <w:jc w:val="both"/>
        <w:rPr>
          <w:rFonts w:ascii="Arial" w:hAnsi="Arial" w:cs="Arial"/>
          <w:b/>
          <w:sz w:val="22"/>
          <w:szCs w:val="22"/>
        </w:rPr>
      </w:pPr>
    </w:p>
    <w:p w14:paraId="4B44FD22" w14:textId="77777777" w:rsidR="00676604" w:rsidRPr="002711B0" w:rsidRDefault="00676604" w:rsidP="00676604">
      <w:pPr>
        <w:pStyle w:val="PargrafodaLista"/>
        <w:numPr>
          <w:ilvl w:val="0"/>
          <w:numId w:val="11"/>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JUSTIFICATIVA DA CONTRATAÇÃO</w:t>
      </w:r>
    </w:p>
    <w:p w14:paraId="30AFDC64" w14:textId="77777777" w:rsidR="00676604" w:rsidRPr="00EC4367" w:rsidRDefault="00676604" w:rsidP="00676604">
      <w:pPr>
        <w:spacing w:line="276" w:lineRule="auto"/>
        <w:jc w:val="both"/>
        <w:rPr>
          <w:rFonts w:ascii="Arial" w:hAnsi="Arial" w:cs="Arial"/>
          <w:sz w:val="22"/>
          <w:szCs w:val="22"/>
        </w:rPr>
      </w:pPr>
    </w:p>
    <w:p w14:paraId="65A6B667" w14:textId="77777777" w:rsidR="00676604" w:rsidRPr="00EC4367" w:rsidRDefault="00676604" w:rsidP="00676604">
      <w:pPr>
        <w:pStyle w:val="PargrafodaLista"/>
        <w:numPr>
          <w:ilvl w:val="1"/>
          <w:numId w:val="2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EC4367">
        <w:rPr>
          <w:rFonts w:ascii="Arial" w:hAnsi="Arial" w:cs="Arial"/>
          <w:b/>
          <w:sz w:val="22"/>
          <w:szCs w:val="22"/>
        </w:rPr>
        <w:t>Da necessidade da contratação:</w:t>
      </w:r>
    </w:p>
    <w:p w14:paraId="47B07199" w14:textId="77777777" w:rsidR="00676604" w:rsidRPr="00EC4367" w:rsidRDefault="00676604" w:rsidP="00676604">
      <w:pPr>
        <w:pStyle w:val="Standard"/>
        <w:spacing w:line="276" w:lineRule="auto"/>
        <w:jc w:val="both"/>
        <w:rPr>
          <w:rFonts w:ascii="Arial" w:hAnsi="Arial"/>
          <w:sz w:val="22"/>
          <w:szCs w:val="22"/>
        </w:rPr>
      </w:pPr>
    </w:p>
    <w:p w14:paraId="5702CECD" w14:textId="10E437E0" w:rsidR="00676604" w:rsidRPr="00EE7CA5" w:rsidRDefault="00676604" w:rsidP="00676604">
      <w:pPr>
        <w:pStyle w:val="Standard"/>
        <w:spacing w:line="276" w:lineRule="auto"/>
        <w:jc w:val="both"/>
        <w:rPr>
          <w:rFonts w:ascii="Arial" w:hAnsi="Arial"/>
          <w:sz w:val="22"/>
        </w:rPr>
      </w:pPr>
      <w:r w:rsidRPr="00EC4367">
        <w:rPr>
          <w:rFonts w:ascii="Arial" w:hAnsi="Arial"/>
          <w:sz w:val="22"/>
          <w:szCs w:val="22"/>
        </w:rPr>
        <w:t>A vigência do atual contrato de seguro do veículo oficial</w:t>
      </w:r>
      <w:r>
        <w:rPr>
          <w:rFonts w:ascii="Arial" w:hAnsi="Arial"/>
          <w:sz w:val="22"/>
        </w:rPr>
        <w:t xml:space="preserve"> </w:t>
      </w:r>
      <w:r>
        <w:rPr>
          <w:rFonts w:ascii="Arial" w:hAnsi="Arial"/>
          <w:sz w:val="22"/>
          <w:szCs w:val="22"/>
        </w:rPr>
        <w:t>Volkswagen Voyage Trend 1.6 8V Flex GV</w:t>
      </w:r>
      <w:r w:rsidRPr="00A1587B">
        <w:rPr>
          <w:rFonts w:ascii="Arial" w:hAnsi="Arial"/>
          <w:sz w:val="22"/>
          <w:szCs w:val="22"/>
        </w:rPr>
        <w:t>, ano/modelo 2010/2011, placa: HAA-7652</w:t>
      </w:r>
      <w:r>
        <w:rPr>
          <w:rFonts w:ascii="Arial" w:hAnsi="Arial"/>
          <w:sz w:val="22"/>
          <w:szCs w:val="22"/>
        </w:rPr>
        <w:t>,</w:t>
      </w:r>
      <w:r w:rsidRPr="00AA21BE">
        <w:rPr>
          <w:rFonts w:ascii="Arial" w:hAnsi="Arial"/>
          <w:sz w:val="22"/>
        </w:rPr>
        <w:t xml:space="preserve"> está com seu término previsto para</w:t>
      </w:r>
      <w:r>
        <w:rPr>
          <w:rFonts w:ascii="Arial" w:hAnsi="Arial"/>
          <w:sz w:val="22"/>
        </w:rPr>
        <w:t xml:space="preserve"> as </w:t>
      </w:r>
      <w:r w:rsidRPr="00EE7CA5">
        <w:rPr>
          <w:rFonts w:ascii="Arial" w:hAnsi="Arial"/>
          <w:b/>
          <w:bCs/>
          <w:i/>
          <w:iCs/>
          <w:sz w:val="22"/>
        </w:rPr>
        <w:t xml:space="preserve">24 horas do dia </w:t>
      </w:r>
      <w:r>
        <w:rPr>
          <w:rFonts w:ascii="Arial" w:hAnsi="Arial"/>
          <w:b/>
          <w:bCs/>
          <w:i/>
          <w:iCs/>
          <w:sz w:val="22"/>
        </w:rPr>
        <w:t>27</w:t>
      </w:r>
      <w:r w:rsidRPr="00EE7CA5">
        <w:rPr>
          <w:rFonts w:ascii="Arial" w:hAnsi="Arial"/>
          <w:b/>
          <w:bCs/>
          <w:i/>
          <w:iCs/>
          <w:sz w:val="22"/>
        </w:rPr>
        <w:t>/12/20</w:t>
      </w:r>
      <w:r>
        <w:rPr>
          <w:rFonts w:ascii="Arial" w:hAnsi="Arial"/>
          <w:b/>
          <w:bCs/>
          <w:i/>
          <w:iCs/>
          <w:sz w:val="22"/>
        </w:rPr>
        <w:t>20</w:t>
      </w:r>
      <w:r w:rsidRPr="00EE7CA5">
        <w:rPr>
          <w:rFonts w:ascii="Arial" w:hAnsi="Arial"/>
          <w:sz w:val="22"/>
        </w:rPr>
        <w:t xml:space="preserve">, conforme Apólice nº </w:t>
      </w:r>
      <w:r>
        <w:rPr>
          <w:rFonts w:ascii="Arial" w:hAnsi="Arial"/>
          <w:sz w:val="22"/>
        </w:rPr>
        <w:t>02134000000231</w:t>
      </w:r>
      <w:r w:rsidRPr="00EE7CA5">
        <w:rPr>
          <w:rFonts w:ascii="Arial" w:hAnsi="Arial"/>
          <w:sz w:val="22"/>
        </w:rPr>
        <w:t xml:space="preserve"> da </w:t>
      </w:r>
      <w:r>
        <w:rPr>
          <w:rFonts w:ascii="Arial" w:hAnsi="Arial"/>
          <w:sz w:val="22"/>
        </w:rPr>
        <w:t>seguradora MAPFRE Seguros Gerais S/A.</w:t>
      </w:r>
    </w:p>
    <w:p w14:paraId="21C46E9C" w14:textId="77777777" w:rsidR="00676604" w:rsidRDefault="00676604" w:rsidP="00676604">
      <w:pPr>
        <w:pStyle w:val="Standard"/>
        <w:spacing w:line="276" w:lineRule="auto"/>
        <w:jc w:val="both"/>
        <w:rPr>
          <w:rFonts w:ascii="Arial" w:hAnsi="Arial"/>
          <w:sz w:val="22"/>
        </w:rPr>
      </w:pPr>
    </w:p>
    <w:p w14:paraId="07D40BE0" w14:textId="77777777" w:rsidR="00676604" w:rsidRDefault="00676604" w:rsidP="00676604">
      <w:pPr>
        <w:pStyle w:val="Standard"/>
        <w:spacing w:line="276" w:lineRule="auto"/>
        <w:jc w:val="both"/>
        <w:rPr>
          <w:rFonts w:ascii="Arial" w:hAnsi="Arial"/>
          <w:sz w:val="22"/>
        </w:rPr>
      </w:pPr>
      <w:r w:rsidRPr="006C0576">
        <w:rPr>
          <w:rFonts w:ascii="Arial" w:hAnsi="Arial"/>
          <w:sz w:val="22"/>
        </w:rPr>
        <w:t>A solicitação de contratação de companhia seguradora justifica-se pela necessidade d</w:t>
      </w:r>
      <w:r>
        <w:rPr>
          <w:rFonts w:ascii="Arial" w:hAnsi="Arial"/>
          <w:sz w:val="22"/>
        </w:rPr>
        <w:t xml:space="preserve">e </w:t>
      </w:r>
      <w:r w:rsidRPr="006C0576">
        <w:rPr>
          <w:rFonts w:ascii="Arial" w:hAnsi="Arial"/>
          <w:sz w:val="22"/>
        </w:rPr>
        <w:t>a</w:t>
      </w:r>
      <w:r>
        <w:rPr>
          <w:rFonts w:ascii="Arial" w:hAnsi="Arial"/>
          <w:sz w:val="22"/>
        </w:rPr>
        <w:t>ssegurar a proteção patrimonial</w:t>
      </w:r>
      <w:r w:rsidRPr="006C0576">
        <w:rPr>
          <w:rFonts w:ascii="Arial" w:hAnsi="Arial"/>
          <w:sz w:val="22"/>
        </w:rPr>
        <w:t xml:space="preserve"> </w:t>
      </w:r>
      <w:r>
        <w:rPr>
          <w:rFonts w:ascii="Arial" w:hAnsi="Arial"/>
          <w:sz w:val="22"/>
        </w:rPr>
        <w:t>do</w:t>
      </w:r>
      <w:r w:rsidRPr="006C0576">
        <w:rPr>
          <w:rFonts w:ascii="Arial" w:hAnsi="Arial"/>
          <w:sz w:val="22"/>
        </w:rPr>
        <w:t xml:space="preserve"> veículo de propriedade da </w:t>
      </w:r>
      <w:r>
        <w:rPr>
          <w:rFonts w:ascii="Arial" w:hAnsi="Arial"/>
          <w:sz w:val="22"/>
        </w:rPr>
        <w:t>Câmara Municipal de Pará de Minas</w:t>
      </w:r>
      <w:r w:rsidRPr="006C0576">
        <w:rPr>
          <w:rFonts w:ascii="Arial" w:hAnsi="Arial"/>
          <w:sz w:val="22"/>
        </w:rPr>
        <w:t xml:space="preserve">, </w:t>
      </w:r>
      <w:bookmarkStart w:id="1" w:name="_Hlk528131797"/>
      <w:r>
        <w:rPr>
          <w:rFonts w:ascii="Arial" w:hAnsi="Arial"/>
          <w:sz w:val="22"/>
          <w:szCs w:val="22"/>
        </w:rPr>
        <w:t xml:space="preserve">proporcionando </w:t>
      </w:r>
      <w:r w:rsidRPr="00A1587B">
        <w:rPr>
          <w:rFonts w:ascii="Arial" w:hAnsi="Arial"/>
          <w:sz w:val="22"/>
          <w:szCs w:val="22"/>
        </w:rPr>
        <w:t>uma maior segurança aos servidores e usuários</w:t>
      </w:r>
      <w:bookmarkEnd w:id="1"/>
      <w:r>
        <w:rPr>
          <w:rFonts w:ascii="Arial" w:hAnsi="Arial"/>
          <w:sz w:val="22"/>
          <w:szCs w:val="22"/>
        </w:rPr>
        <w:t>,</w:t>
      </w:r>
      <w:r>
        <w:rPr>
          <w:rFonts w:ascii="Arial" w:hAnsi="Arial"/>
          <w:sz w:val="22"/>
        </w:rPr>
        <w:t xml:space="preserve"> uma vez que </w:t>
      </w:r>
      <w:r w:rsidRPr="006C0576">
        <w:rPr>
          <w:rFonts w:ascii="Arial" w:hAnsi="Arial"/>
          <w:sz w:val="22"/>
        </w:rPr>
        <w:t>este</w:t>
      </w:r>
      <w:r>
        <w:rPr>
          <w:rFonts w:ascii="Arial" w:hAnsi="Arial"/>
          <w:sz w:val="22"/>
        </w:rPr>
        <w:t xml:space="preserve"> c</w:t>
      </w:r>
      <w:r w:rsidRPr="006C0576">
        <w:rPr>
          <w:rFonts w:ascii="Arial" w:hAnsi="Arial"/>
          <w:sz w:val="22"/>
        </w:rPr>
        <w:t xml:space="preserve">ircula constantemente em rodovias e vias de tráfego intenso, estando, desta forma, sujeito à ocorrência de sinistros, que podem também originar indenizações por danos pessoais e materiais aos servidores que prestam serviço </w:t>
      </w:r>
      <w:r>
        <w:rPr>
          <w:rFonts w:ascii="Arial" w:hAnsi="Arial"/>
          <w:sz w:val="22"/>
        </w:rPr>
        <w:t>à</w:t>
      </w:r>
      <w:r w:rsidRPr="006C0576">
        <w:rPr>
          <w:rFonts w:ascii="Arial" w:hAnsi="Arial"/>
          <w:sz w:val="22"/>
        </w:rPr>
        <w:t xml:space="preserve"> instituição e a terceiros.</w:t>
      </w:r>
    </w:p>
    <w:p w14:paraId="6CD84280" w14:textId="77777777" w:rsidR="00676604" w:rsidRDefault="00676604" w:rsidP="00676604">
      <w:pPr>
        <w:pStyle w:val="Standard"/>
        <w:spacing w:line="276" w:lineRule="auto"/>
        <w:jc w:val="both"/>
        <w:rPr>
          <w:rFonts w:ascii="Arial" w:hAnsi="Arial"/>
          <w:sz w:val="22"/>
        </w:rPr>
      </w:pPr>
    </w:p>
    <w:p w14:paraId="3F7C1632" w14:textId="77777777" w:rsidR="00676604" w:rsidRPr="00A033EB" w:rsidRDefault="00676604" w:rsidP="00676604">
      <w:pPr>
        <w:pStyle w:val="Standard"/>
        <w:numPr>
          <w:ilvl w:val="1"/>
          <w:numId w:val="26"/>
        </w:numPr>
        <w:spacing w:line="276" w:lineRule="auto"/>
        <w:jc w:val="both"/>
        <w:rPr>
          <w:rFonts w:ascii="Arial" w:hAnsi="Arial"/>
          <w:sz w:val="22"/>
          <w:szCs w:val="22"/>
        </w:rPr>
      </w:pPr>
      <w:r>
        <w:rPr>
          <w:rFonts w:ascii="Arial" w:hAnsi="Arial"/>
          <w:b/>
          <w:bCs/>
          <w:sz w:val="22"/>
          <w:szCs w:val="22"/>
        </w:rPr>
        <w:t>Da dispensa de licitação:</w:t>
      </w:r>
    </w:p>
    <w:p w14:paraId="166C5302" w14:textId="77777777" w:rsidR="00676604" w:rsidRDefault="00676604" w:rsidP="00676604">
      <w:pPr>
        <w:pStyle w:val="Standard"/>
        <w:spacing w:line="276" w:lineRule="auto"/>
        <w:jc w:val="both"/>
        <w:rPr>
          <w:rFonts w:ascii="Arial" w:hAnsi="Arial"/>
          <w:sz w:val="22"/>
          <w:szCs w:val="22"/>
        </w:rPr>
      </w:pPr>
    </w:p>
    <w:p w14:paraId="54B93B35" w14:textId="77777777" w:rsidR="00676604" w:rsidRDefault="00676604" w:rsidP="00676604">
      <w:pPr>
        <w:pStyle w:val="Standard"/>
        <w:spacing w:line="276" w:lineRule="auto"/>
        <w:jc w:val="both"/>
        <w:rPr>
          <w:rFonts w:ascii="Arial" w:hAnsi="Arial"/>
          <w:sz w:val="22"/>
          <w:szCs w:val="22"/>
        </w:rPr>
      </w:pPr>
      <w:r w:rsidRPr="00E553BB">
        <w:rPr>
          <w:rFonts w:ascii="Arial" w:hAnsi="Arial"/>
          <w:sz w:val="22"/>
          <w:szCs w:val="22"/>
        </w:rPr>
        <w:t xml:space="preserve">A contratação dos seguros será feita por </w:t>
      </w:r>
      <w:r w:rsidRPr="00EC4367">
        <w:rPr>
          <w:rFonts w:ascii="Arial" w:hAnsi="Arial"/>
          <w:b/>
          <w:bCs/>
          <w:sz w:val="22"/>
          <w:szCs w:val="22"/>
        </w:rPr>
        <w:t>dispensa de licitação</w:t>
      </w:r>
      <w:r w:rsidRPr="00E553BB">
        <w:rPr>
          <w:rFonts w:ascii="Arial" w:hAnsi="Arial"/>
          <w:sz w:val="22"/>
          <w:szCs w:val="22"/>
        </w:rPr>
        <w:t xml:space="preserve">, tendo em vista o valor dos seguros, com base no </w:t>
      </w:r>
      <w:r w:rsidRPr="00EC4367">
        <w:rPr>
          <w:rFonts w:ascii="Arial" w:hAnsi="Arial"/>
          <w:b/>
          <w:bCs/>
          <w:sz w:val="22"/>
          <w:szCs w:val="22"/>
        </w:rPr>
        <w:t>art. 24, II, da Lei 8.666/93</w:t>
      </w:r>
      <w:r>
        <w:rPr>
          <w:rFonts w:ascii="Arial" w:hAnsi="Arial"/>
          <w:sz w:val="22"/>
          <w:szCs w:val="22"/>
        </w:rPr>
        <w:t>:</w:t>
      </w:r>
    </w:p>
    <w:p w14:paraId="61214508" w14:textId="77777777" w:rsidR="00676604" w:rsidRDefault="00676604" w:rsidP="00676604">
      <w:pPr>
        <w:pStyle w:val="Standard"/>
        <w:spacing w:line="276" w:lineRule="auto"/>
        <w:jc w:val="both"/>
        <w:rPr>
          <w:rFonts w:ascii="Arial" w:hAnsi="Arial"/>
          <w:sz w:val="22"/>
          <w:szCs w:val="22"/>
        </w:rPr>
      </w:pPr>
    </w:p>
    <w:p w14:paraId="54622982" w14:textId="77777777" w:rsidR="00676604" w:rsidRDefault="00676604" w:rsidP="00676604">
      <w:pPr>
        <w:pStyle w:val="Standard"/>
        <w:spacing w:line="276" w:lineRule="auto"/>
        <w:ind w:left="3119"/>
        <w:jc w:val="both"/>
        <w:rPr>
          <w:rFonts w:ascii="Arial" w:hAnsi="Arial"/>
          <w:i/>
          <w:iCs/>
          <w:sz w:val="22"/>
          <w:szCs w:val="22"/>
        </w:rPr>
      </w:pPr>
      <w:r w:rsidRPr="00F2001D">
        <w:rPr>
          <w:rFonts w:ascii="Arial" w:hAnsi="Arial"/>
          <w:i/>
          <w:iCs/>
          <w:sz w:val="22"/>
          <w:szCs w:val="22"/>
        </w:rPr>
        <w:t>Art. 24 É dispensável a licitação:</w:t>
      </w:r>
      <w:r>
        <w:rPr>
          <w:rFonts w:ascii="Arial" w:hAnsi="Arial"/>
          <w:i/>
          <w:iCs/>
          <w:sz w:val="22"/>
          <w:szCs w:val="22"/>
        </w:rPr>
        <w:t xml:space="preserve"> </w:t>
      </w:r>
      <w:r w:rsidRPr="00F2001D">
        <w:rPr>
          <w:rFonts w:ascii="Arial" w:hAnsi="Arial"/>
          <w:i/>
          <w:iCs/>
          <w:sz w:val="22"/>
          <w:szCs w:val="22"/>
        </w:rPr>
        <w:t>(...)</w:t>
      </w:r>
    </w:p>
    <w:p w14:paraId="54DF45C1" w14:textId="77777777" w:rsidR="00676604" w:rsidRDefault="00676604" w:rsidP="00676604">
      <w:pPr>
        <w:pStyle w:val="Standard"/>
        <w:spacing w:line="276" w:lineRule="auto"/>
        <w:ind w:left="3119"/>
        <w:jc w:val="both"/>
        <w:rPr>
          <w:rFonts w:ascii="Arial" w:hAnsi="Arial"/>
          <w:i/>
          <w:iCs/>
          <w:sz w:val="22"/>
          <w:szCs w:val="22"/>
        </w:rPr>
      </w:pPr>
    </w:p>
    <w:p w14:paraId="1483DBAD" w14:textId="77777777" w:rsidR="00676604" w:rsidRDefault="00676604" w:rsidP="00676604">
      <w:pPr>
        <w:pStyle w:val="Standard"/>
        <w:spacing w:line="276" w:lineRule="auto"/>
        <w:ind w:left="3119"/>
        <w:jc w:val="both"/>
        <w:rPr>
          <w:rFonts w:ascii="Arial" w:hAnsi="Arial"/>
          <w:i/>
          <w:iCs/>
          <w:sz w:val="22"/>
          <w:szCs w:val="22"/>
        </w:rPr>
      </w:pPr>
      <w:r>
        <w:rPr>
          <w:rFonts w:ascii="Arial" w:hAnsi="Arial"/>
          <w:i/>
          <w:iCs/>
          <w:sz w:val="22"/>
          <w:szCs w:val="22"/>
        </w:rPr>
        <w:t>II – para outros serviços e compras de até 10% (dez por cento) do limite previsto na alínea “a”, do inciso II do artigo anterior e para alienações, nos casos previstos nesta Lei, desde que não se refiram a parcelas de um mesmo serviço, compra ou alienação de maior vulto que possa ser realizada de uma só vez (...)</w:t>
      </w:r>
    </w:p>
    <w:p w14:paraId="218F382B" w14:textId="77777777" w:rsidR="00676604" w:rsidRDefault="00676604" w:rsidP="00676604">
      <w:pPr>
        <w:pStyle w:val="Standard"/>
        <w:spacing w:line="276" w:lineRule="auto"/>
        <w:ind w:left="3119"/>
        <w:jc w:val="both"/>
        <w:rPr>
          <w:rFonts w:ascii="Arial" w:hAnsi="Arial"/>
          <w:i/>
          <w:iCs/>
          <w:sz w:val="22"/>
          <w:szCs w:val="22"/>
        </w:rPr>
      </w:pPr>
    </w:p>
    <w:p w14:paraId="0E6A8591" w14:textId="75CD7379" w:rsidR="00676604" w:rsidRDefault="00676604" w:rsidP="00676604">
      <w:pPr>
        <w:pStyle w:val="Standard"/>
        <w:spacing w:line="276" w:lineRule="auto"/>
        <w:jc w:val="both"/>
        <w:rPr>
          <w:rFonts w:ascii="Arial" w:hAnsi="Arial"/>
          <w:sz w:val="22"/>
          <w:szCs w:val="22"/>
        </w:rPr>
      </w:pPr>
      <w:r>
        <w:rPr>
          <w:rFonts w:ascii="Arial" w:hAnsi="Arial"/>
          <w:sz w:val="22"/>
          <w:szCs w:val="22"/>
        </w:rPr>
        <w:t xml:space="preserve">O limite previsto na </w:t>
      </w:r>
      <w:r>
        <w:rPr>
          <w:rFonts w:ascii="Arial" w:hAnsi="Arial"/>
          <w:b/>
          <w:bCs/>
          <w:sz w:val="22"/>
          <w:szCs w:val="22"/>
        </w:rPr>
        <w:t>alínea “a” do inciso II do art. 23 da Lei 8.666/93</w:t>
      </w:r>
      <w:r>
        <w:rPr>
          <w:rFonts w:ascii="Arial" w:hAnsi="Arial"/>
          <w:sz w:val="22"/>
          <w:szCs w:val="22"/>
        </w:rPr>
        <w:t xml:space="preserve"> é de R$17.600,00 (dezessete mil e seiscentos reais), conforme alteração feita pelo </w:t>
      </w:r>
      <w:r>
        <w:rPr>
          <w:rFonts w:ascii="Arial" w:hAnsi="Arial"/>
          <w:b/>
          <w:bCs/>
          <w:sz w:val="22"/>
          <w:szCs w:val="22"/>
        </w:rPr>
        <w:t>Decreto nº 9.412/2018</w:t>
      </w:r>
      <w:r>
        <w:rPr>
          <w:rFonts w:ascii="Arial" w:hAnsi="Arial"/>
          <w:sz w:val="22"/>
          <w:szCs w:val="22"/>
        </w:rPr>
        <w:t xml:space="preserve">, tendo esse limite de dispensa sido recentemente adequado para R$50.000,00 (cinquenta mil reais), nos termos da </w:t>
      </w:r>
      <w:r>
        <w:rPr>
          <w:rFonts w:ascii="Arial" w:hAnsi="Arial"/>
          <w:b/>
          <w:bCs/>
          <w:sz w:val="22"/>
          <w:szCs w:val="22"/>
        </w:rPr>
        <w:t>Medida Provisória nº 961</w:t>
      </w:r>
      <w:r>
        <w:rPr>
          <w:rFonts w:ascii="Arial" w:hAnsi="Arial"/>
          <w:sz w:val="22"/>
          <w:szCs w:val="22"/>
        </w:rPr>
        <w:t xml:space="preserve">, de 06 de maio de 2020, durante o estado de calamidade pública reconhecido pelo Decreto Legislativo nº 06, de 20 de março de 2020.  </w:t>
      </w:r>
    </w:p>
    <w:p w14:paraId="2792CB24" w14:textId="77777777" w:rsidR="00676604" w:rsidRDefault="00676604" w:rsidP="00676604">
      <w:pPr>
        <w:pStyle w:val="Standard"/>
        <w:spacing w:line="276" w:lineRule="auto"/>
        <w:jc w:val="both"/>
        <w:rPr>
          <w:rFonts w:ascii="Arial" w:hAnsi="Arial"/>
          <w:sz w:val="22"/>
          <w:szCs w:val="22"/>
        </w:rPr>
      </w:pPr>
    </w:p>
    <w:p w14:paraId="4587F826" w14:textId="3F1F44D0" w:rsidR="00676604" w:rsidRPr="00865046" w:rsidRDefault="00676604" w:rsidP="00676604">
      <w:pPr>
        <w:pStyle w:val="Standard"/>
        <w:spacing w:line="276" w:lineRule="auto"/>
        <w:jc w:val="both"/>
        <w:rPr>
          <w:rFonts w:ascii="Arial" w:hAnsi="Arial"/>
          <w:sz w:val="22"/>
          <w:szCs w:val="22"/>
        </w:rPr>
      </w:pPr>
      <w:r>
        <w:rPr>
          <w:rFonts w:ascii="Arial" w:hAnsi="Arial"/>
          <w:sz w:val="22"/>
          <w:szCs w:val="22"/>
        </w:rPr>
        <w:lastRenderedPageBreak/>
        <w:t xml:space="preserve">Conforme </w:t>
      </w:r>
      <w:r w:rsidRPr="004E33FC">
        <w:rPr>
          <w:rFonts w:ascii="Arial" w:hAnsi="Arial"/>
          <w:b/>
          <w:bCs/>
          <w:sz w:val="22"/>
          <w:szCs w:val="22"/>
        </w:rPr>
        <w:t>Análise Prévia</w:t>
      </w:r>
      <w:r>
        <w:rPr>
          <w:rFonts w:ascii="Arial" w:hAnsi="Arial"/>
          <w:sz w:val="22"/>
          <w:szCs w:val="22"/>
        </w:rPr>
        <w:t xml:space="preserve"> do presente processo de compra às </w:t>
      </w:r>
      <w:r w:rsidRPr="004E33FC">
        <w:rPr>
          <w:rFonts w:ascii="Arial" w:hAnsi="Arial"/>
          <w:b/>
          <w:bCs/>
          <w:sz w:val="22"/>
          <w:szCs w:val="22"/>
        </w:rPr>
        <w:t xml:space="preserve">fls. </w:t>
      </w:r>
      <w:r w:rsidR="003321E8">
        <w:rPr>
          <w:rFonts w:ascii="Arial" w:hAnsi="Arial"/>
          <w:b/>
          <w:bCs/>
          <w:sz w:val="22"/>
          <w:szCs w:val="22"/>
        </w:rPr>
        <w:t>14</w:t>
      </w:r>
      <w:r>
        <w:rPr>
          <w:rFonts w:ascii="Arial" w:hAnsi="Arial"/>
          <w:sz w:val="22"/>
          <w:szCs w:val="22"/>
        </w:rPr>
        <w:t xml:space="preserve">, </w:t>
      </w:r>
      <w:r w:rsidRPr="004E33FC">
        <w:rPr>
          <w:rFonts w:ascii="Arial" w:hAnsi="Arial"/>
          <w:i/>
          <w:iCs/>
          <w:sz w:val="22"/>
          <w:szCs w:val="22"/>
        </w:rPr>
        <w:t>“a contratação de empresa para prestação de seguro para o veículo oficial H</w:t>
      </w:r>
      <w:r w:rsidR="003321E8">
        <w:rPr>
          <w:rFonts w:ascii="Arial" w:hAnsi="Arial"/>
          <w:i/>
          <w:iCs/>
          <w:sz w:val="22"/>
          <w:szCs w:val="22"/>
        </w:rPr>
        <w:t>H</w:t>
      </w:r>
      <w:r w:rsidRPr="004E33FC">
        <w:rPr>
          <w:rFonts w:ascii="Arial" w:hAnsi="Arial"/>
          <w:i/>
          <w:iCs/>
          <w:sz w:val="22"/>
          <w:szCs w:val="22"/>
        </w:rPr>
        <w:t>A</w:t>
      </w:r>
      <w:r w:rsidR="003321E8">
        <w:rPr>
          <w:rFonts w:ascii="Arial" w:hAnsi="Arial"/>
          <w:i/>
          <w:iCs/>
          <w:sz w:val="22"/>
          <w:szCs w:val="22"/>
        </w:rPr>
        <w:t xml:space="preserve"> </w:t>
      </w:r>
      <w:r w:rsidR="003321E8" w:rsidRPr="003321E8">
        <w:rPr>
          <w:rFonts w:ascii="Arial" w:hAnsi="Arial"/>
          <w:b/>
          <w:bCs/>
          <w:i/>
          <w:iCs/>
          <w:sz w:val="22"/>
          <w:szCs w:val="22"/>
        </w:rPr>
        <w:t>(sic)</w:t>
      </w:r>
      <w:r w:rsidRPr="004E33FC">
        <w:rPr>
          <w:rFonts w:ascii="Arial" w:hAnsi="Arial"/>
          <w:i/>
          <w:iCs/>
          <w:sz w:val="22"/>
          <w:szCs w:val="22"/>
        </w:rPr>
        <w:t xml:space="preserve"> 7652 poderá ser realizada por meio de dispensa, por estar dentro do limite previsto em lei, sem a premente necessidade de proceder à abertura de processo administrativo de licitação</w:t>
      </w:r>
      <w:r>
        <w:rPr>
          <w:rFonts w:ascii="Arial" w:hAnsi="Arial"/>
          <w:i/>
          <w:iCs/>
          <w:sz w:val="22"/>
          <w:szCs w:val="22"/>
        </w:rPr>
        <w:t>”</w:t>
      </w:r>
      <w:r>
        <w:rPr>
          <w:rFonts w:ascii="Arial" w:hAnsi="Arial"/>
          <w:sz w:val="22"/>
          <w:szCs w:val="22"/>
        </w:rPr>
        <w:t>.</w:t>
      </w:r>
    </w:p>
    <w:p w14:paraId="1D972A78" w14:textId="77777777" w:rsidR="00676604" w:rsidRPr="002711B0" w:rsidRDefault="00676604" w:rsidP="00EE7CA5">
      <w:pPr>
        <w:pStyle w:val="PargrafodaLista"/>
        <w:spacing w:line="276" w:lineRule="auto"/>
        <w:ind w:left="0"/>
        <w:jc w:val="both"/>
        <w:rPr>
          <w:rFonts w:ascii="Arial" w:hAnsi="Arial" w:cs="Arial"/>
          <w:b/>
          <w:sz w:val="22"/>
          <w:szCs w:val="22"/>
        </w:rPr>
      </w:pPr>
    </w:p>
    <w:p w14:paraId="2A117F27" w14:textId="77777777" w:rsidR="00E55EB6" w:rsidRPr="002711B0" w:rsidRDefault="00E55EB6" w:rsidP="00EE7CA5">
      <w:pPr>
        <w:pStyle w:val="PargrafodaLista"/>
        <w:numPr>
          <w:ilvl w:val="0"/>
          <w:numId w:val="11"/>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DESCRIÇÃO DETALHADA:</w:t>
      </w:r>
    </w:p>
    <w:p w14:paraId="67E0C0A2" w14:textId="77777777" w:rsidR="00B80904" w:rsidRPr="002711B0" w:rsidRDefault="00B80904" w:rsidP="00EE7CA5">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682"/>
        <w:gridCol w:w="977"/>
        <w:gridCol w:w="864"/>
        <w:gridCol w:w="6291"/>
      </w:tblGrid>
      <w:tr w:rsidR="00E20B5A" w:rsidRPr="002711B0" w14:paraId="64BE651D" w14:textId="77777777" w:rsidTr="00342A3D">
        <w:tc>
          <w:tcPr>
            <w:tcW w:w="683" w:type="dxa"/>
            <w:shd w:val="clear" w:color="auto" w:fill="D9D9D9" w:themeFill="background1" w:themeFillShade="D9"/>
          </w:tcPr>
          <w:p w14:paraId="344AF79F" w14:textId="77777777" w:rsidR="00E20B5A" w:rsidRPr="002711B0" w:rsidRDefault="00E20B5A"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b/>
                <w:sz w:val="22"/>
                <w:szCs w:val="22"/>
              </w:rPr>
            </w:pPr>
            <w:r w:rsidRPr="002711B0">
              <w:rPr>
                <w:rFonts w:ascii="Arial" w:hAnsi="Arial" w:cs="Arial"/>
                <w:b/>
                <w:sz w:val="22"/>
                <w:szCs w:val="22"/>
              </w:rPr>
              <w:t>Item</w:t>
            </w:r>
          </w:p>
        </w:tc>
        <w:tc>
          <w:tcPr>
            <w:tcW w:w="977" w:type="dxa"/>
            <w:shd w:val="clear" w:color="auto" w:fill="D9D9D9" w:themeFill="background1" w:themeFillShade="D9"/>
          </w:tcPr>
          <w:p w14:paraId="3B0A5066" w14:textId="77777777" w:rsidR="00E20B5A" w:rsidRPr="002711B0" w:rsidRDefault="00E20B5A"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b/>
                <w:sz w:val="22"/>
                <w:szCs w:val="22"/>
              </w:rPr>
            </w:pPr>
            <w:r w:rsidRPr="002711B0">
              <w:rPr>
                <w:rFonts w:ascii="Arial" w:hAnsi="Arial" w:cs="Arial"/>
                <w:b/>
                <w:sz w:val="22"/>
                <w:szCs w:val="22"/>
              </w:rPr>
              <w:t>Código</w:t>
            </w:r>
          </w:p>
        </w:tc>
        <w:tc>
          <w:tcPr>
            <w:tcW w:w="603" w:type="dxa"/>
            <w:shd w:val="clear" w:color="auto" w:fill="D9D9D9" w:themeFill="background1" w:themeFillShade="D9"/>
          </w:tcPr>
          <w:p w14:paraId="15BB3764" w14:textId="11E9BBB2" w:rsidR="00E20B5A" w:rsidRPr="002711B0" w:rsidRDefault="00027F43"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b/>
                <w:sz w:val="22"/>
                <w:szCs w:val="22"/>
              </w:rPr>
            </w:pPr>
            <w:r>
              <w:rPr>
                <w:rFonts w:ascii="Arial" w:hAnsi="Arial" w:cs="Arial"/>
                <w:b/>
                <w:sz w:val="22"/>
                <w:szCs w:val="22"/>
              </w:rPr>
              <w:t>Serv.</w:t>
            </w:r>
            <w:r w:rsidR="00E20B5A" w:rsidRPr="002711B0">
              <w:rPr>
                <w:rFonts w:ascii="Arial" w:hAnsi="Arial" w:cs="Arial"/>
                <w:b/>
                <w:sz w:val="22"/>
                <w:szCs w:val="22"/>
              </w:rPr>
              <w:t xml:space="preserve"> </w:t>
            </w:r>
          </w:p>
        </w:tc>
        <w:tc>
          <w:tcPr>
            <w:tcW w:w="6551" w:type="dxa"/>
            <w:shd w:val="clear" w:color="auto" w:fill="D9D9D9" w:themeFill="background1" w:themeFillShade="D9"/>
          </w:tcPr>
          <w:p w14:paraId="4A48C51A" w14:textId="77777777" w:rsidR="00E20B5A" w:rsidRPr="002711B0" w:rsidRDefault="00E20B5A"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b/>
                <w:sz w:val="22"/>
                <w:szCs w:val="22"/>
              </w:rPr>
            </w:pPr>
            <w:r w:rsidRPr="002711B0">
              <w:rPr>
                <w:rFonts w:ascii="Arial" w:hAnsi="Arial" w:cs="Arial"/>
                <w:b/>
                <w:sz w:val="22"/>
                <w:szCs w:val="22"/>
              </w:rPr>
              <w:t>Descrição</w:t>
            </w:r>
          </w:p>
        </w:tc>
      </w:tr>
      <w:tr w:rsidR="00E20B5A" w:rsidRPr="00944766" w14:paraId="506B2D2C" w14:textId="77777777" w:rsidTr="00342A3D">
        <w:trPr>
          <w:trHeight w:val="348"/>
        </w:trPr>
        <w:tc>
          <w:tcPr>
            <w:tcW w:w="683" w:type="dxa"/>
            <w:vAlign w:val="center"/>
          </w:tcPr>
          <w:p w14:paraId="7739EE3C" w14:textId="77777777" w:rsidR="00E20B5A" w:rsidRPr="00944766" w:rsidRDefault="00A35A2E"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sz w:val="22"/>
                <w:szCs w:val="22"/>
              </w:rPr>
            </w:pPr>
            <w:r w:rsidRPr="00944766">
              <w:rPr>
                <w:rFonts w:ascii="Arial" w:hAnsi="Arial" w:cs="Arial"/>
                <w:sz w:val="22"/>
                <w:szCs w:val="22"/>
              </w:rPr>
              <w:t>1</w:t>
            </w:r>
          </w:p>
        </w:tc>
        <w:tc>
          <w:tcPr>
            <w:tcW w:w="977" w:type="dxa"/>
            <w:vAlign w:val="center"/>
          </w:tcPr>
          <w:p w14:paraId="047578CC" w14:textId="39EFB1E4" w:rsidR="00E20B5A" w:rsidRPr="0087680D" w:rsidRDefault="00475533"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sz w:val="22"/>
                <w:szCs w:val="22"/>
              </w:rPr>
            </w:pPr>
            <w:r>
              <w:rPr>
                <w:rFonts w:ascii="Arial" w:hAnsi="Arial" w:cs="Arial"/>
                <w:sz w:val="22"/>
                <w:szCs w:val="22"/>
              </w:rPr>
              <w:t>1802</w:t>
            </w:r>
          </w:p>
        </w:tc>
        <w:tc>
          <w:tcPr>
            <w:tcW w:w="603" w:type="dxa"/>
            <w:vAlign w:val="center"/>
          </w:tcPr>
          <w:p w14:paraId="29A7ED79" w14:textId="459BD6A9" w:rsidR="00E20B5A" w:rsidRPr="00944766" w:rsidRDefault="00255B5F" w:rsidP="00EE7CA5">
            <w:pPr>
              <w:pStyle w:val="PargrafodaLista"/>
              <w:pBdr>
                <w:top w:val="none" w:sz="0" w:space="0" w:color="auto"/>
                <w:left w:val="none" w:sz="0" w:space="0" w:color="auto"/>
                <w:bottom w:val="none" w:sz="0" w:space="0" w:color="auto"/>
                <w:right w:val="none" w:sz="0" w:space="0" w:color="auto"/>
                <w:between w:val="none" w:sz="0" w:space="0" w:color="auto"/>
              </w:pBdr>
              <w:spacing w:line="276" w:lineRule="auto"/>
              <w:ind w:left="0"/>
              <w:jc w:val="center"/>
              <w:rPr>
                <w:rFonts w:ascii="Arial" w:hAnsi="Arial" w:cs="Arial"/>
                <w:sz w:val="22"/>
                <w:szCs w:val="22"/>
              </w:rPr>
            </w:pPr>
            <w:r w:rsidRPr="00944766">
              <w:rPr>
                <w:rFonts w:ascii="Arial" w:hAnsi="Arial" w:cs="Arial"/>
                <w:sz w:val="22"/>
                <w:szCs w:val="22"/>
              </w:rPr>
              <w:t>1</w:t>
            </w:r>
            <w:r w:rsidR="00027F43">
              <w:rPr>
                <w:rFonts w:ascii="Arial" w:hAnsi="Arial" w:cs="Arial"/>
                <w:sz w:val="22"/>
                <w:szCs w:val="22"/>
              </w:rPr>
              <w:t>2 meses</w:t>
            </w:r>
          </w:p>
        </w:tc>
        <w:tc>
          <w:tcPr>
            <w:tcW w:w="6551" w:type="dxa"/>
          </w:tcPr>
          <w:p w14:paraId="31F56680" w14:textId="38707BF4" w:rsidR="00235EB5" w:rsidRPr="00235EB5" w:rsidRDefault="00027F43" w:rsidP="000752E8">
            <w:pPr>
              <w:pStyle w:val="Standard"/>
              <w:numPr>
                <w:ilvl w:val="0"/>
                <w:numId w:val="25"/>
              </w:numPr>
              <w:spacing w:line="276" w:lineRule="auto"/>
              <w:jc w:val="both"/>
              <w:rPr>
                <w:rFonts w:ascii="Arial" w:hAnsi="Arial"/>
                <w:sz w:val="22"/>
              </w:rPr>
            </w:pPr>
            <w:r w:rsidRPr="00235EB5">
              <w:rPr>
                <w:rFonts w:ascii="Arial" w:hAnsi="Arial"/>
                <w:b/>
                <w:bCs/>
                <w:sz w:val="22"/>
              </w:rPr>
              <w:t>Veículo:</w:t>
            </w:r>
            <w:r w:rsidRPr="00235EB5">
              <w:rPr>
                <w:rFonts w:ascii="Arial" w:hAnsi="Arial"/>
                <w:sz w:val="22"/>
              </w:rPr>
              <w:t xml:space="preserve"> </w:t>
            </w:r>
            <w:r w:rsidRPr="00235EB5">
              <w:rPr>
                <w:rFonts w:ascii="Arial" w:hAnsi="Arial"/>
                <w:b/>
                <w:bCs/>
                <w:i/>
                <w:iCs/>
                <w:sz w:val="22"/>
              </w:rPr>
              <w:t>Volkswagen Voyage Trend 1.6 8V Flex</w:t>
            </w:r>
            <w:r w:rsidR="00676604">
              <w:rPr>
                <w:rFonts w:ascii="Arial" w:hAnsi="Arial"/>
                <w:b/>
                <w:bCs/>
                <w:i/>
                <w:iCs/>
                <w:sz w:val="22"/>
              </w:rPr>
              <w:t xml:space="preserve"> GV</w:t>
            </w:r>
            <w:r w:rsidRPr="00235EB5">
              <w:rPr>
                <w:rFonts w:ascii="Arial" w:hAnsi="Arial"/>
                <w:b/>
                <w:bCs/>
                <w:i/>
                <w:iCs/>
                <w:sz w:val="22"/>
              </w:rPr>
              <w:t xml:space="preserve"> </w:t>
            </w:r>
          </w:p>
          <w:p w14:paraId="74F4885E" w14:textId="764837F3" w:rsidR="00027F43" w:rsidRPr="00235EB5" w:rsidRDefault="00027F43" w:rsidP="000752E8">
            <w:pPr>
              <w:pStyle w:val="Standard"/>
              <w:numPr>
                <w:ilvl w:val="0"/>
                <w:numId w:val="25"/>
              </w:numPr>
              <w:spacing w:line="276" w:lineRule="auto"/>
              <w:jc w:val="both"/>
              <w:rPr>
                <w:rFonts w:ascii="Arial" w:hAnsi="Arial"/>
                <w:sz w:val="22"/>
              </w:rPr>
            </w:pPr>
            <w:r w:rsidRPr="00235EB5">
              <w:rPr>
                <w:rFonts w:ascii="Arial" w:hAnsi="Arial"/>
                <w:b/>
                <w:bCs/>
                <w:sz w:val="22"/>
              </w:rPr>
              <w:t>Número da Apólice:</w:t>
            </w:r>
            <w:r w:rsidRPr="00235EB5">
              <w:rPr>
                <w:rFonts w:ascii="Arial" w:hAnsi="Arial"/>
                <w:sz w:val="22"/>
              </w:rPr>
              <w:t xml:space="preserve"> </w:t>
            </w:r>
            <w:r w:rsidR="00676604">
              <w:rPr>
                <w:rFonts w:ascii="Arial" w:hAnsi="Arial"/>
                <w:sz w:val="22"/>
              </w:rPr>
              <w:t>0</w:t>
            </w:r>
            <w:r w:rsidR="00235EB5">
              <w:rPr>
                <w:rFonts w:ascii="Arial" w:hAnsi="Arial"/>
                <w:sz w:val="22"/>
              </w:rPr>
              <w:t>213400000023</w:t>
            </w:r>
            <w:r w:rsidR="00676604">
              <w:rPr>
                <w:rFonts w:ascii="Arial" w:hAnsi="Arial"/>
                <w:sz w:val="22"/>
              </w:rPr>
              <w:t>1</w:t>
            </w:r>
          </w:p>
          <w:p w14:paraId="642071B0" w14:textId="1F8361B6"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Vigência:</w:t>
            </w:r>
            <w:r w:rsidRPr="00EE7CA5">
              <w:rPr>
                <w:rFonts w:ascii="Arial" w:hAnsi="Arial"/>
                <w:sz w:val="22"/>
              </w:rPr>
              <w:t xml:space="preserve"> 24h do dia </w:t>
            </w:r>
            <w:r w:rsidR="00235EB5">
              <w:rPr>
                <w:rFonts w:ascii="Arial" w:hAnsi="Arial"/>
                <w:sz w:val="22"/>
              </w:rPr>
              <w:t>27</w:t>
            </w:r>
            <w:r w:rsidRPr="00EE7CA5">
              <w:rPr>
                <w:rFonts w:ascii="Arial" w:hAnsi="Arial"/>
                <w:sz w:val="22"/>
              </w:rPr>
              <w:t>/12/201</w:t>
            </w:r>
            <w:r w:rsidR="00235EB5">
              <w:rPr>
                <w:rFonts w:ascii="Arial" w:hAnsi="Arial"/>
                <w:sz w:val="22"/>
              </w:rPr>
              <w:t>9</w:t>
            </w:r>
            <w:r w:rsidRPr="00EE7CA5">
              <w:rPr>
                <w:rFonts w:ascii="Arial" w:hAnsi="Arial"/>
                <w:sz w:val="22"/>
              </w:rPr>
              <w:t xml:space="preserve"> </w:t>
            </w:r>
            <w:r w:rsidR="00235EB5">
              <w:rPr>
                <w:rFonts w:ascii="Arial" w:hAnsi="Arial"/>
                <w:sz w:val="22"/>
              </w:rPr>
              <w:t>à</w:t>
            </w:r>
            <w:r w:rsidRPr="00EE7CA5">
              <w:rPr>
                <w:rFonts w:ascii="Arial" w:hAnsi="Arial"/>
                <w:sz w:val="22"/>
              </w:rPr>
              <w:t xml:space="preserve">s 24h do dia </w:t>
            </w:r>
            <w:r w:rsidR="00235EB5">
              <w:rPr>
                <w:rFonts w:ascii="Arial" w:hAnsi="Arial"/>
                <w:sz w:val="22"/>
              </w:rPr>
              <w:t>27</w:t>
            </w:r>
            <w:r w:rsidRPr="00EE7CA5">
              <w:rPr>
                <w:rFonts w:ascii="Arial" w:hAnsi="Arial"/>
                <w:sz w:val="22"/>
              </w:rPr>
              <w:t>/12/20</w:t>
            </w:r>
            <w:r w:rsidR="00235EB5">
              <w:rPr>
                <w:rFonts w:ascii="Arial" w:hAnsi="Arial"/>
                <w:sz w:val="22"/>
              </w:rPr>
              <w:t>20</w:t>
            </w:r>
            <w:r w:rsidRPr="00EE7CA5">
              <w:rPr>
                <w:rFonts w:ascii="Arial" w:hAnsi="Arial"/>
                <w:sz w:val="22"/>
              </w:rPr>
              <w:t>.</w:t>
            </w:r>
          </w:p>
          <w:p w14:paraId="4BB64A5F" w14:textId="0656B81C"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Código C.I.:</w:t>
            </w:r>
            <w:r w:rsidRPr="00EE7CA5">
              <w:rPr>
                <w:rFonts w:ascii="Arial" w:hAnsi="Arial"/>
                <w:sz w:val="22"/>
              </w:rPr>
              <w:t xml:space="preserve"> </w:t>
            </w:r>
            <w:r w:rsidR="00235EB5">
              <w:rPr>
                <w:rFonts w:ascii="Arial" w:hAnsi="Arial"/>
                <w:sz w:val="22"/>
              </w:rPr>
              <w:t>62</w:t>
            </w:r>
            <w:r w:rsidRPr="00EE7CA5">
              <w:rPr>
                <w:rFonts w:ascii="Arial" w:hAnsi="Arial"/>
                <w:sz w:val="22"/>
              </w:rPr>
              <w:t>.</w:t>
            </w:r>
            <w:r w:rsidR="00235EB5">
              <w:rPr>
                <w:rFonts w:ascii="Arial" w:hAnsi="Arial"/>
                <w:sz w:val="22"/>
              </w:rPr>
              <w:t>319</w:t>
            </w:r>
            <w:r w:rsidR="00EE7CA5">
              <w:rPr>
                <w:rFonts w:ascii="Arial" w:hAnsi="Arial"/>
                <w:sz w:val="22"/>
              </w:rPr>
              <w:t>.</w:t>
            </w:r>
            <w:r w:rsidR="00235EB5">
              <w:rPr>
                <w:rFonts w:ascii="Arial" w:hAnsi="Arial"/>
                <w:sz w:val="22"/>
              </w:rPr>
              <w:t>042</w:t>
            </w:r>
            <w:r w:rsidR="00EE7CA5">
              <w:rPr>
                <w:rFonts w:ascii="Arial" w:hAnsi="Arial"/>
                <w:sz w:val="22"/>
              </w:rPr>
              <w:t>.</w:t>
            </w:r>
            <w:r w:rsidR="00235EB5">
              <w:rPr>
                <w:rFonts w:ascii="Arial" w:hAnsi="Arial"/>
                <w:sz w:val="22"/>
              </w:rPr>
              <w:t>300</w:t>
            </w:r>
            <w:r w:rsidR="00EE7CA5">
              <w:rPr>
                <w:rFonts w:ascii="Arial" w:hAnsi="Arial"/>
                <w:sz w:val="22"/>
              </w:rPr>
              <w:t>.</w:t>
            </w:r>
            <w:r w:rsidR="00235EB5">
              <w:rPr>
                <w:rFonts w:ascii="Arial" w:hAnsi="Arial"/>
                <w:sz w:val="22"/>
              </w:rPr>
              <w:t>938</w:t>
            </w:r>
          </w:p>
          <w:p w14:paraId="2B500BC2" w14:textId="2B82FD9A"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Classe de Bônus:</w:t>
            </w:r>
            <w:r w:rsidRPr="00EE7CA5">
              <w:rPr>
                <w:rFonts w:ascii="Arial" w:hAnsi="Arial"/>
                <w:sz w:val="22"/>
              </w:rPr>
              <w:t xml:space="preserve"> </w:t>
            </w:r>
            <w:r w:rsidR="00EE7CA5">
              <w:rPr>
                <w:rFonts w:ascii="Arial" w:hAnsi="Arial"/>
                <w:sz w:val="22"/>
              </w:rPr>
              <w:t>6</w:t>
            </w:r>
          </w:p>
          <w:p w14:paraId="005C1F39" w14:textId="22D601FA"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Código tabela FIPE:</w:t>
            </w:r>
            <w:r w:rsidRPr="00EE7CA5">
              <w:rPr>
                <w:rFonts w:ascii="Arial" w:hAnsi="Arial"/>
                <w:sz w:val="22"/>
              </w:rPr>
              <w:t xml:space="preserve"> </w:t>
            </w:r>
            <w:r w:rsidR="00676604">
              <w:rPr>
                <w:rFonts w:ascii="Arial" w:hAnsi="Arial"/>
                <w:sz w:val="22"/>
              </w:rPr>
              <w:t>00</w:t>
            </w:r>
            <w:r w:rsidRPr="00EE7CA5">
              <w:rPr>
                <w:rFonts w:ascii="Arial" w:hAnsi="Arial"/>
                <w:sz w:val="22"/>
              </w:rPr>
              <w:t>5281</w:t>
            </w:r>
            <w:r w:rsidR="00676604">
              <w:rPr>
                <w:rFonts w:ascii="Arial" w:hAnsi="Arial"/>
                <w:sz w:val="22"/>
              </w:rPr>
              <w:t>-</w:t>
            </w:r>
            <w:r w:rsidRPr="00EE7CA5">
              <w:rPr>
                <w:rFonts w:ascii="Arial" w:hAnsi="Arial"/>
                <w:sz w:val="22"/>
              </w:rPr>
              <w:t>7</w:t>
            </w:r>
          </w:p>
          <w:p w14:paraId="692689DF" w14:textId="76A85AC5"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Ano:</w:t>
            </w:r>
            <w:r w:rsidRPr="00EE7CA5">
              <w:rPr>
                <w:rFonts w:ascii="Arial" w:hAnsi="Arial"/>
                <w:sz w:val="22"/>
              </w:rPr>
              <w:t xml:space="preserve"> 2010</w:t>
            </w:r>
          </w:p>
          <w:p w14:paraId="06842AC0" w14:textId="0D1160E7"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Modelo:</w:t>
            </w:r>
            <w:r w:rsidRPr="00EE7CA5">
              <w:rPr>
                <w:rFonts w:ascii="Arial" w:hAnsi="Arial"/>
                <w:sz w:val="22"/>
              </w:rPr>
              <w:t xml:space="preserve"> 2011</w:t>
            </w:r>
          </w:p>
          <w:p w14:paraId="1768B77B" w14:textId="36F21BCC"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Combustível:</w:t>
            </w:r>
            <w:r w:rsidRPr="00EE7CA5">
              <w:rPr>
                <w:rFonts w:ascii="Arial" w:hAnsi="Arial"/>
                <w:sz w:val="22"/>
              </w:rPr>
              <w:t xml:space="preserve"> Gasolina/Álcool</w:t>
            </w:r>
          </w:p>
          <w:p w14:paraId="2753B836" w14:textId="0BD8D979"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Capacidade:</w:t>
            </w:r>
            <w:r w:rsidRPr="00EE7CA5">
              <w:rPr>
                <w:rFonts w:ascii="Arial" w:hAnsi="Arial"/>
                <w:sz w:val="22"/>
              </w:rPr>
              <w:t xml:space="preserve"> 5 (cinco) passageiros</w:t>
            </w:r>
          </w:p>
          <w:p w14:paraId="51CEB0E1" w14:textId="1977B4ED"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Portas:</w:t>
            </w:r>
            <w:r w:rsidRPr="00EE7CA5">
              <w:rPr>
                <w:rFonts w:ascii="Arial" w:hAnsi="Arial"/>
                <w:sz w:val="22"/>
              </w:rPr>
              <w:t xml:space="preserve"> 4 (quatro)</w:t>
            </w:r>
          </w:p>
          <w:p w14:paraId="01648999" w14:textId="4BC02E80"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Câmbio automático:</w:t>
            </w:r>
            <w:r w:rsidRPr="00EE7CA5">
              <w:rPr>
                <w:rFonts w:ascii="Arial" w:hAnsi="Arial"/>
                <w:sz w:val="22"/>
              </w:rPr>
              <w:t xml:space="preserve"> não</w:t>
            </w:r>
          </w:p>
          <w:p w14:paraId="08FF6E9A" w14:textId="3500729C"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 xml:space="preserve">Chassi: </w:t>
            </w:r>
            <w:r w:rsidRPr="00EE7CA5">
              <w:rPr>
                <w:rFonts w:ascii="Arial" w:hAnsi="Arial"/>
                <w:sz w:val="22"/>
              </w:rPr>
              <w:t>9BWDB05U4BT092230</w:t>
            </w:r>
          </w:p>
          <w:p w14:paraId="4A42D061" w14:textId="4E528E7C" w:rsidR="00027F43"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Placa:</w:t>
            </w:r>
            <w:r w:rsidRPr="00EE7CA5">
              <w:rPr>
                <w:rFonts w:ascii="Arial" w:hAnsi="Arial"/>
                <w:sz w:val="22"/>
              </w:rPr>
              <w:t xml:space="preserve"> HAA-7652</w:t>
            </w:r>
          </w:p>
          <w:p w14:paraId="3A1EF35E" w14:textId="0040F4B1" w:rsidR="00944766" w:rsidRPr="00EE7CA5" w:rsidRDefault="00027F43" w:rsidP="00EE7CA5">
            <w:pPr>
              <w:pStyle w:val="Standard"/>
              <w:numPr>
                <w:ilvl w:val="0"/>
                <w:numId w:val="25"/>
              </w:numPr>
              <w:spacing w:line="276" w:lineRule="auto"/>
              <w:jc w:val="both"/>
              <w:rPr>
                <w:rFonts w:ascii="Arial" w:hAnsi="Arial"/>
                <w:sz w:val="22"/>
              </w:rPr>
            </w:pPr>
            <w:r w:rsidRPr="00EE7CA5">
              <w:rPr>
                <w:rFonts w:ascii="Arial" w:hAnsi="Arial"/>
                <w:b/>
                <w:bCs/>
                <w:sz w:val="22"/>
              </w:rPr>
              <w:t>Renavam:</w:t>
            </w:r>
            <w:r w:rsidRPr="00EE7CA5">
              <w:rPr>
                <w:rFonts w:ascii="Arial" w:hAnsi="Arial"/>
                <w:sz w:val="22"/>
              </w:rPr>
              <w:t xml:space="preserve"> 253810655</w:t>
            </w:r>
          </w:p>
        </w:tc>
      </w:tr>
    </w:tbl>
    <w:p w14:paraId="3AB0CA86" w14:textId="77777777" w:rsidR="00E20B5A" w:rsidRPr="00944766" w:rsidRDefault="00E20B5A" w:rsidP="00EE7CA5">
      <w:pPr>
        <w:pStyle w:val="PargrafodaLista"/>
        <w:spacing w:line="276" w:lineRule="auto"/>
        <w:ind w:left="0"/>
        <w:jc w:val="both"/>
        <w:rPr>
          <w:rFonts w:ascii="Arial" w:hAnsi="Arial" w:cs="Arial"/>
          <w:sz w:val="22"/>
          <w:szCs w:val="22"/>
        </w:rPr>
      </w:pPr>
    </w:p>
    <w:p w14:paraId="2B5652D8" w14:textId="77777777" w:rsidR="00814F36" w:rsidRDefault="00814F36" w:rsidP="00EE7CA5">
      <w:pPr>
        <w:pStyle w:val="Standard"/>
        <w:numPr>
          <w:ilvl w:val="1"/>
          <w:numId w:val="11"/>
        </w:numPr>
        <w:spacing w:line="276" w:lineRule="auto"/>
        <w:jc w:val="both"/>
        <w:rPr>
          <w:rFonts w:ascii="Arial" w:hAnsi="Arial"/>
          <w:sz w:val="22"/>
        </w:rPr>
      </w:pPr>
      <w:r>
        <w:rPr>
          <w:rFonts w:ascii="Arial" w:hAnsi="Arial"/>
          <w:sz w:val="22"/>
          <w:szCs w:val="22"/>
        </w:rPr>
        <w:t>Coberturas individuais:</w:t>
      </w:r>
    </w:p>
    <w:p w14:paraId="29B4EBFB" w14:textId="77777777" w:rsidR="00814F36" w:rsidRPr="00EE7CA5" w:rsidRDefault="00814F36" w:rsidP="00EE7CA5">
      <w:pPr>
        <w:pStyle w:val="Standard"/>
        <w:numPr>
          <w:ilvl w:val="0"/>
          <w:numId w:val="20"/>
        </w:numPr>
        <w:spacing w:line="276" w:lineRule="auto"/>
        <w:jc w:val="both"/>
        <w:rPr>
          <w:rFonts w:ascii="Arial" w:hAnsi="Arial"/>
          <w:b/>
          <w:sz w:val="22"/>
        </w:rPr>
      </w:pPr>
      <w:r>
        <w:rPr>
          <w:rFonts w:ascii="Arial" w:hAnsi="Arial"/>
          <w:sz w:val="22"/>
        </w:rPr>
        <w:t>Colisão, incêndio, roubo e furto...................................</w:t>
      </w:r>
      <w:r w:rsidR="001229EC" w:rsidRPr="00EE7CA5">
        <w:rPr>
          <w:rFonts w:ascii="Arial" w:hAnsi="Arial"/>
          <w:b/>
          <w:sz w:val="22"/>
        </w:rPr>
        <w:t>no mínimo,</w:t>
      </w:r>
      <w:r w:rsidR="001229EC" w:rsidRPr="00EE7CA5">
        <w:rPr>
          <w:rFonts w:ascii="Arial" w:hAnsi="Arial"/>
          <w:sz w:val="22"/>
        </w:rPr>
        <w:t xml:space="preserve"> </w:t>
      </w:r>
      <w:r w:rsidRPr="00EE7CA5">
        <w:rPr>
          <w:rFonts w:ascii="Arial" w:hAnsi="Arial"/>
          <w:b/>
          <w:sz w:val="22"/>
        </w:rPr>
        <w:t>1</w:t>
      </w:r>
      <w:r w:rsidR="00D021EA" w:rsidRPr="00EE7CA5">
        <w:rPr>
          <w:rFonts w:ascii="Arial" w:hAnsi="Arial"/>
          <w:b/>
          <w:sz w:val="22"/>
        </w:rPr>
        <w:t>0</w:t>
      </w:r>
      <w:r w:rsidRPr="00EE7CA5">
        <w:rPr>
          <w:rFonts w:ascii="Arial" w:hAnsi="Arial"/>
          <w:b/>
          <w:sz w:val="22"/>
        </w:rPr>
        <w:t>0%</w:t>
      </w:r>
      <w:r w:rsidRPr="00EE7CA5">
        <w:rPr>
          <w:rFonts w:ascii="Arial" w:hAnsi="Arial"/>
          <w:sz w:val="22"/>
        </w:rPr>
        <w:t xml:space="preserve"> tabela FIPE</w:t>
      </w:r>
    </w:p>
    <w:p w14:paraId="1CCDC8EA" w14:textId="3D07CF7A" w:rsidR="00814F36" w:rsidRDefault="00814F36" w:rsidP="00EE7CA5">
      <w:pPr>
        <w:pStyle w:val="Standard"/>
        <w:numPr>
          <w:ilvl w:val="0"/>
          <w:numId w:val="20"/>
        </w:numPr>
        <w:spacing w:line="276" w:lineRule="auto"/>
        <w:jc w:val="both"/>
        <w:rPr>
          <w:rFonts w:ascii="Arial" w:hAnsi="Arial"/>
          <w:sz w:val="22"/>
        </w:rPr>
      </w:pPr>
      <w:r w:rsidRPr="00B052E6">
        <w:rPr>
          <w:rFonts w:ascii="Arial" w:hAnsi="Arial"/>
          <w:sz w:val="22"/>
        </w:rPr>
        <w:t>RCFV</w:t>
      </w:r>
      <w:r>
        <w:rPr>
          <w:rFonts w:ascii="Arial" w:hAnsi="Arial"/>
          <w:sz w:val="22"/>
        </w:rPr>
        <w:t xml:space="preserve"> – Danos materiais...........................................................................</w:t>
      </w:r>
      <w:r w:rsidR="00EE7CA5">
        <w:rPr>
          <w:rFonts w:ascii="Arial" w:hAnsi="Arial"/>
          <w:sz w:val="22"/>
        </w:rPr>
        <w:t>10</w:t>
      </w:r>
      <w:r>
        <w:rPr>
          <w:rFonts w:ascii="Arial" w:hAnsi="Arial"/>
          <w:sz w:val="22"/>
        </w:rPr>
        <w:t>0.000,00</w:t>
      </w:r>
    </w:p>
    <w:p w14:paraId="1DA16C7C" w14:textId="412F6493" w:rsidR="00814F36" w:rsidRDefault="00814F36" w:rsidP="00EE7CA5">
      <w:pPr>
        <w:pStyle w:val="Standard"/>
        <w:numPr>
          <w:ilvl w:val="0"/>
          <w:numId w:val="20"/>
        </w:numPr>
        <w:spacing w:line="276" w:lineRule="auto"/>
        <w:jc w:val="both"/>
        <w:rPr>
          <w:rFonts w:ascii="Arial" w:hAnsi="Arial"/>
          <w:sz w:val="22"/>
        </w:rPr>
      </w:pPr>
      <w:r>
        <w:rPr>
          <w:rFonts w:ascii="Arial" w:hAnsi="Arial"/>
          <w:sz w:val="22"/>
        </w:rPr>
        <w:t>RCFV – Danos corporais...........................................................................</w:t>
      </w:r>
      <w:r w:rsidR="00EE7CA5">
        <w:rPr>
          <w:rFonts w:ascii="Arial" w:hAnsi="Arial"/>
          <w:sz w:val="22"/>
        </w:rPr>
        <w:t>10</w:t>
      </w:r>
      <w:r>
        <w:rPr>
          <w:rFonts w:ascii="Arial" w:hAnsi="Arial"/>
          <w:sz w:val="22"/>
        </w:rPr>
        <w:t>0.000,00</w:t>
      </w:r>
    </w:p>
    <w:p w14:paraId="54CBA2B8" w14:textId="77777777" w:rsidR="00814F36" w:rsidRDefault="00814F36" w:rsidP="00EE7CA5">
      <w:pPr>
        <w:pStyle w:val="Standard"/>
        <w:numPr>
          <w:ilvl w:val="0"/>
          <w:numId w:val="20"/>
        </w:numPr>
        <w:spacing w:line="276" w:lineRule="auto"/>
        <w:jc w:val="both"/>
        <w:rPr>
          <w:rFonts w:ascii="Arial" w:hAnsi="Arial"/>
          <w:sz w:val="22"/>
        </w:rPr>
      </w:pPr>
      <w:r>
        <w:rPr>
          <w:rFonts w:ascii="Arial" w:hAnsi="Arial"/>
          <w:sz w:val="22"/>
        </w:rPr>
        <w:t>RCFV – Danos morais/estéticos..................................................................10.000,00</w:t>
      </w:r>
    </w:p>
    <w:p w14:paraId="232E463C" w14:textId="77777777" w:rsidR="00814F36" w:rsidRDefault="00814F36" w:rsidP="00EE7CA5">
      <w:pPr>
        <w:pStyle w:val="Standard"/>
        <w:numPr>
          <w:ilvl w:val="0"/>
          <w:numId w:val="20"/>
        </w:numPr>
        <w:spacing w:line="276" w:lineRule="auto"/>
        <w:jc w:val="both"/>
        <w:rPr>
          <w:rFonts w:ascii="Arial" w:hAnsi="Arial"/>
          <w:sz w:val="22"/>
        </w:rPr>
      </w:pPr>
      <w:r>
        <w:rPr>
          <w:rFonts w:ascii="Arial" w:hAnsi="Arial"/>
          <w:sz w:val="22"/>
        </w:rPr>
        <w:t>APP morte/invalidez/despesas médico hospitalares.....................................5.000,00</w:t>
      </w:r>
    </w:p>
    <w:p w14:paraId="41493A06" w14:textId="77777777" w:rsidR="00814F36" w:rsidRDefault="00814F36" w:rsidP="00EE7CA5">
      <w:pPr>
        <w:pStyle w:val="Standard"/>
        <w:spacing w:line="276" w:lineRule="auto"/>
        <w:jc w:val="both"/>
        <w:rPr>
          <w:rFonts w:ascii="Arial" w:hAnsi="Arial"/>
          <w:sz w:val="22"/>
        </w:rPr>
      </w:pPr>
    </w:p>
    <w:p w14:paraId="3143C3EF" w14:textId="77777777" w:rsidR="00814F36" w:rsidRDefault="00814F36" w:rsidP="00EE7CA5">
      <w:pPr>
        <w:pStyle w:val="Standard"/>
        <w:numPr>
          <w:ilvl w:val="1"/>
          <w:numId w:val="11"/>
        </w:numPr>
        <w:spacing w:line="276" w:lineRule="auto"/>
        <w:jc w:val="both"/>
        <w:rPr>
          <w:rFonts w:ascii="Arial" w:hAnsi="Arial"/>
          <w:sz w:val="22"/>
        </w:rPr>
      </w:pPr>
      <w:r>
        <w:rPr>
          <w:rFonts w:ascii="Arial" w:hAnsi="Arial"/>
          <w:sz w:val="22"/>
        </w:rPr>
        <w:t>Cláusulas e benefícios:</w:t>
      </w:r>
    </w:p>
    <w:p w14:paraId="0FC073CE" w14:textId="77777777" w:rsidR="00814F36" w:rsidRDefault="00814F36" w:rsidP="00EE7CA5">
      <w:pPr>
        <w:pStyle w:val="Standard"/>
        <w:numPr>
          <w:ilvl w:val="0"/>
          <w:numId w:val="22"/>
        </w:numPr>
        <w:spacing w:line="276" w:lineRule="auto"/>
        <w:jc w:val="both"/>
        <w:rPr>
          <w:rFonts w:ascii="Arial" w:hAnsi="Arial"/>
          <w:sz w:val="22"/>
        </w:rPr>
      </w:pPr>
      <w:r>
        <w:rPr>
          <w:rFonts w:ascii="Arial" w:hAnsi="Arial"/>
          <w:sz w:val="22"/>
        </w:rPr>
        <w:t>Danos aos vidros, retrovisores, lanternas e faróis</w:t>
      </w:r>
    </w:p>
    <w:p w14:paraId="6527605A" w14:textId="77777777" w:rsidR="00814F36" w:rsidRDefault="00814F36" w:rsidP="00EE7CA5">
      <w:pPr>
        <w:pStyle w:val="Standard"/>
        <w:numPr>
          <w:ilvl w:val="0"/>
          <w:numId w:val="22"/>
        </w:numPr>
        <w:spacing w:line="276" w:lineRule="auto"/>
        <w:jc w:val="both"/>
        <w:rPr>
          <w:rFonts w:ascii="Arial" w:hAnsi="Arial"/>
          <w:sz w:val="22"/>
        </w:rPr>
      </w:pPr>
      <w:r>
        <w:rPr>
          <w:rFonts w:ascii="Arial" w:hAnsi="Arial"/>
          <w:sz w:val="22"/>
        </w:rPr>
        <w:t>Carro extra 30 dias</w:t>
      </w:r>
    </w:p>
    <w:p w14:paraId="32A85794" w14:textId="77777777" w:rsidR="00814F36" w:rsidRDefault="00814F36" w:rsidP="00EE7CA5">
      <w:pPr>
        <w:pStyle w:val="Standard"/>
        <w:numPr>
          <w:ilvl w:val="0"/>
          <w:numId w:val="22"/>
        </w:numPr>
        <w:spacing w:line="276" w:lineRule="auto"/>
        <w:jc w:val="both"/>
        <w:rPr>
          <w:rFonts w:ascii="Arial" w:hAnsi="Arial"/>
          <w:sz w:val="22"/>
        </w:rPr>
      </w:pPr>
      <w:r>
        <w:rPr>
          <w:rFonts w:ascii="Arial" w:hAnsi="Arial"/>
          <w:sz w:val="22"/>
        </w:rPr>
        <w:t>Autorização para até 04 (quatro) motoristas, com a indicação do condutor principal</w:t>
      </w:r>
    </w:p>
    <w:p w14:paraId="7F349E68" w14:textId="77777777" w:rsidR="00814F36" w:rsidRDefault="00814F36" w:rsidP="00EE7CA5">
      <w:pPr>
        <w:pStyle w:val="Standard"/>
        <w:spacing w:line="276" w:lineRule="auto"/>
        <w:jc w:val="both"/>
        <w:rPr>
          <w:rFonts w:ascii="Arial" w:hAnsi="Arial"/>
          <w:sz w:val="22"/>
        </w:rPr>
      </w:pPr>
    </w:p>
    <w:p w14:paraId="20ADED3A" w14:textId="77777777" w:rsidR="00814F36" w:rsidRPr="009D4646" w:rsidRDefault="00814F36" w:rsidP="00EE7CA5">
      <w:pPr>
        <w:pStyle w:val="Standard"/>
        <w:numPr>
          <w:ilvl w:val="1"/>
          <w:numId w:val="11"/>
        </w:numPr>
        <w:spacing w:line="276" w:lineRule="auto"/>
        <w:jc w:val="both"/>
        <w:rPr>
          <w:rFonts w:ascii="Arial" w:hAnsi="Arial"/>
          <w:sz w:val="22"/>
        </w:rPr>
      </w:pPr>
      <w:r w:rsidRPr="00E553BB">
        <w:rPr>
          <w:rFonts w:ascii="Arial" w:hAnsi="Arial"/>
          <w:sz w:val="22"/>
          <w:szCs w:val="22"/>
        </w:rPr>
        <w:t xml:space="preserve">A </w:t>
      </w:r>
      <w:r>
        <w:rPr>
          <w:rFonts w:ascii="Arial" w:hAnsi="Arial"/>
          <w:sz w:val="22"/>
          <w:szCs w:val="22"/>
        </w:rPr>
        <w:t>contratada</w:t>
      </w:r>
      <w:r w:rsidRPr="00E553BB">
        <w:rPr>
          <w:rFonts w:ascii="Arial" w:hAnsi="Arial"/>
          <w:sz w:val="22"/>
          <w:szCs w:val="22"/>
        </w:rPr>
        <w:t xml:space="preserve"> deverá prestar serviços de assistência </w:t>
      </w:r>
      <w:r w:rsidRPr="00027F43">
        <w:rPr>
          <w:rFonts w:ascii="Arial" w:hAnsi="Arial"/>
          <w:b/>
          <w:bCs/>
          <w:i/>
          <w:iCs/>
          <w:sz w:val="22"/>
          <w:szCs w:val="22"/>
        </w:rPr>
        <w:t>24 (vinte e quatro) horas por dia, 07 (sete) dias por semana</w:t>
      </w:r>
      <w:r w:rsidRPr="00E553BB">
        <w:rPr>
          <w:rFonts w:ascii="Arial" w:hAnsi="Arial"/>
          <w:sz w:val="22"/>
          <w:szCs w:val="22"/>
        </w:rPr>
        <w:t>,</w:t>
      </w:r>
      <w:r w:rsidR="00A52733">
        <w:rPr>
          <w:rFonts w:ascii="Arial" w:hAnsi="Arial"/>
          <w:sz w:val="22"/>
          <w:szCs w:val="22"/>
        </w:rPr>
        <w:t xml:space="preserve"> </w:t>
      </w:r>
      <w:r w:rsidRPr="00E553BB">
        <w:rPr>
          <w:rFonts w:ascii="Arial" w:hAnsi="Arial"/>
          <w:sz w:val="22"/>
          <w:szCs w:val="22"/>
        </w:rPr>
        <w:t xml:space="preserve">para veículos, passageiros e motoristas, incluindo guincho e </w:t>
      </w:r>
      <w:r w:rsidRPr="00A70460">
        <w:rPr>
          <w:rFonts w:ascii="Arial" w:hAnsi="Arial"/>
          <w:sz w:val="22"/>
          <w:szCs w:val="22"/>
        </w:rPr>
        <w:t xml:space="preserve">reboque </w:t>
      </w:r>
      <w:r w:rsidRPr="00A70460">
        <w:rPr>
          <w:rFonts w:ascii="Arial" w:hAnsi="Arial"/>
          <w:b/>
          <w:sz w:val="22"/>
          <w:szCs w:val="22"/>
        </w:rPr>
        <w:t>ilimitado</w:t>
      </w:r>
      <w:r w:rsidRPr="00E553BB">
        <w:rPr>
          <w:rFonts w:ascii="Arial" w:hAnsi="Arial"/>
          <w:sz w:val="22"/>
          <w:szCs w:val="22"/>
        </w:rPr>
        <w:t xml:space="preserve"> em caso de panes ou acidentes</w:t>
      </w:r>
      <w:r>
        <w:rPr>
          <w:rFonts w:ascii="Arial" w:hAnsi="Arial"/>
          <w:sz w:val="22"/>
          <w:szCs w:val="22"/>
        </w:rPr>
        <w:t>.</w:t>
      </w:r>
    </w:p>
    <w:p w14:paraId="4B727DD8" w14:textId="77777777" w:rsidR="009D4646" w:rsidRPr="009D4646" w:rsidRDefault="009D4646" w:rsidP="00EE7CA5">
      <w:pPr>
        <w:pStyle w:val="Standard"/>
        <w:spacing w:line="276" w:lineRule="auto"/>
        <w:jc w:val="both"/>
        <w:rPr>
          <w:rFonts w:ascii="Arial" w:hAnsi="Arial"/>
          <w:sz w:val="22"/>
        </w:rPr>
      </w:pPr>
    </w:p>
    <w:p w14:paraId="0252B505" w14:textId="77777777" w:rsidR="00A52733" w:rsidRPr="00EE7CA5" w:rsidRDefault="009D4646" w:rsidP="00EE7CA5">
      <w:pPr>
        <w:pStyle w:val="Standard"/>
        <w:numPr>
          <w:ilvl w:val="1"/>
          <w:numId w:val="11"/>
        </w:numPr>
        <w:spacing w:line="276" w:lineRule="auto"/>
        <w:jc w:val="both"/>
        <w:rPr>
          <w:rFonts w:ascii="Arial" w:hAnsi="Arial"/>
          <w:sz w:val="22"/>
        </w:rPr>
      </w:pPr>
      <w:r w:rsidRPr="00A70460">
        <w:rPr>
          <w:rFonts w:ascii="Arial" w:hAnsi="Arial"/>
          <w:sz w:val="22"/>
        </w:rPr>
        <w:t>A</w:t>
      </w:r>
      <w:r w:rsidR="00A52733" w:rsidRPr="00A70460">
        <w:rPr>
          <w:rFonts w:ascii="Arial" w:hAnsi="Arial"/>
          <w:sz w:val="22"/>
          <w:szCs w:val="22"/>
        </w:rPr>
        <w:t xml:space="preserve"> assistência estender-se-á em </w:t>
      </w:r>
      <w:r w:rsidR="00483781">
        <w:rPr>
          <w:rFonts w:ascii="Arial" w:hAnsi="Arial"/>
          <w:sz w:val="22"/>
          <w:szCs w:val="22"/>
        </w:rPr>
        <w:t xml:space="preserve">todo o </w:t>
      </w:r>
      <w:r w:rsidR="00A52733" w:rsidRPr="00A70460">
        <w:rPr>
          <w:rFonts w:ascii="Arial" w:hAnsi="Arial"/>
          <w:sz w:val="22"/>
          <w:szCs w:val="22"/>
        </w:rPr>
        <w:t xml:space="preserve">território </w:t>
      </w:r>
      <w:r w:rsidR="00A52733" w:rsidRPr="00EE7CA5">
        <w:rPr>
          <w:rFonts w:ascii="Arial" w:hAnsi="Arial"/>
          <w:sz w:val="22"/>
          <w:szCs w:val="22"/>
        </w:rPr>
        <w:t>nacional, com limite de quilometragem de guincho ou reboque de</w:t>
      </w:r>
      <w:r w:rsidR="00A70460" w:rsidRPr="00EE7CA5">
        <w:rPr>
          <w:rFonts w:ascii="Arial" w:hAnsi="Arial"/>
          <w:sz w:val="22"/>
          <w:szCs w:val="22"/>
        </w:rPr>
        <w:t xml:space="preserve">, </w:t>
      </w:r>
      <w:r w:rsidR="00A70460" w:rsidRPr="00EE7CA5">
        <w:rPr>
          <w:rFonts w:ascii="Arial" w:hAnsi="Arial"/>
          <w:b/>
          <w:sz w:val="22"/>
          <w:szCs w:val="22"/>
        </w:rPr>
        <w:t>no mínimo,</w:t>
      </w:r>
      <w:r w:rsidR="00A70460" w:rsidRPr="00EE7CA5">
        <w:rPr>
          <w:rFonts w:ascii="Arial" w:hAnsi="Arial"/>
          <w:sz w:val="22"/>
          <w:szCs w:val="22"/>
        </w:rPr>
        <w:t xml:space="preserve"> </w:t>
      </w:r>
      <w:r w:rsidR="00A52733" w:rsidRPr="00EE7CA5">
        <w:rPr>
          <w:rFonts w:ascii="Arial" w:hAnsi="Arial"/>
          <w:b/>
          <w:sz w:val="22"/>
          <w:szCs w:val="22"/>
        </w:rPr>
        <w:t>2.000km</w:t>
      </w:r>
      <w:r w:rsidR="00A52733" w:rsidRPr="00EE7CA5">
        <w:rPr>
          <w:rFonts w:ascii="Arial" w:hAnsi="Arial"/>
          <w:sz w:val="22"/>
          <w:szCs w:val="22"/>
        </w:rPr>
        <w:t>.</w:t>
      </w:r>
    </w:p>
    <w:p w14:paraId="39F7235C" w14:textId="6CEFB4A8" w:rsidR="001229EC" w:rsidRDefault="001229EC" w:rsidP="00EE7CA5">
      <w:pPr>
        <w:pStyle w:val="Standard"/>
        <w:spacing w:line="276" w:lineRule="auto"/>
        <w:jc w:val="both"/>
        <w:rPr>
          <w:rFonts w:ascii="Arial" w:hAnsi="Arial"/>
          <w:sz w:val="22"/>
          <w:szCs w:val="22"/>
        </w:rPr>
      </w:pPr>
    </w:p>
    <w:p w14:paraId="7AC7E75B" w14:textId="77777777" w:rsidR="00484D81" w:rsidRPr="002711B0" w:rsidRDefault="00484D81" w:rsidP="00484D81">
      <w:pPr>
        <w:pStyle w:val="PargrafodaLista"/>
        <w:numPr>
          <w:ilvl w:val="0"/>
          <w:numId w:val="16"/>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CRITÉRIO DE ACEITABILIDADE DOS PREÇOS:</w:t>
      </w:r>
    </w:p>
    <w:p w14:paraId="62038F15" w14:textId="77777777" w:rsidR="00484D81" w:rsidRPr="002711B0" w:rsidRDefault="00484D81" w:rsidP="00484D81">
      <w:pPr>
        <w:pStyle w:val="PargrafodaLista"/>
        <w:spacing w:line="276" w:lineRule="auto"/>
        <w:ind w:left="0"/>
        <w:jc w:val="both"/>
        <w:rPr>
          <w:rFonts w:ascii="Arial" w:hAnsi="Arial" w:cs="Arial"/>
          <w:b/>
          <w:sz w:val="22"/>
          <w:szCs w:val="22"/>
        </w:rPr>
      </w:pPr>
    </w:p>
    <w:p w14:paraId="3D9510BD" w14:textId="0BDB4DC8" w:rsidR="00484D81" w:rsidRPr="00484D81" w:rsidRDefault="00484D81" w:rsidP="00484D81">
      <w:pPr>
        <w:pStyle w:val="PargrafodaLista"/>
        <w:numPr>
          <w:ilvl w:val="1"/>
          <w:numId w:val="30"/>
        </w:numPr>
        <w:spacing w:line="276" w:lineRule="auto"/>
        <w:jc w:val="both"/>
        <w:rPr>
          <w:rFonts w:ascii="Arial" w:hAnsi="Arial" w:cs="Arial"/>
          <w:b/>
          <w:sz w:val="22"/>
          <w:szCs w:val="22"/>
        </w:rPr>
      </w:pPr>
      <w:r w:rsidRPr="00484D81">
        <w:rPr>
          <w:rFonts w:ascii="Arial" w:hAnsi="Arial" w:cs="Arial"/>
          <w:sz w:val="22"/>
          <w:szCs w:val="22"/>
        </w:rPr>
        <w:lastRenderedPageBreak/>
        <w:t>Menor preço.</w:t>
      </w:r>
    </w:p>
    <w:p w14:paraId="42F2876B" w14:textId="6D41ED68" w:rsidR="00484D81" w:rsidRDefault="00484D81" w:rsidP="00EE7CA5">
      <w:pPr>
        <w:pStyle w:val="Standard"/>
        <w:spacing w:line="276" w:lineRule="auto"/>
        <w:jc w:val="both"/>
        <w:rPr>
          <w:rFonts w:ascii="Arial" w:hAnsi="Arial"/>
          <w:sz w:val="22"/>
          <w:szCs w:val="22"/>
        </w:rPr>
      </w:pPr>
    </w:p>
    <w:p w14:paraId="31D86FB4" w14:textId="77777777" w:rsidR="00E55EB6" w:rsidRPr="002711B0" w:rsidRDefault="00E55EB6" w:rsidP="00484D81">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FORMA</w:t>
      </w:r>
      <w:r w:rsidR="003C6FB2">
        <w:rPr>
          <w:rFonts w:ascii="Arial" w:hAnsi="Arial" w:cs="Arial"/>
          <w:b/>
          <w:sz w:val="22"/>
          <w:szCs w:val="22"/>
        </w:rPr>
        <w:t>, PRAZO</w:t>
      </w:r>
      <w:r w:rsidRPr="002711B0">
        <w:rPr>
          <w:rFonts w:ascii="Arial" w:hAnsi="Arial" w:cs="Arial"/>
          <w:b/>
          <w:sz w:val="22"/>
          <w:szCs w:val="22"/>
        </w:rPr>
        <w:t xml:space="preserve"> E LOCAL:</w:t>
      </w:r>
    </w:p>
    <w:p w14:paraId="574220D5" w14:textId="77777777" w:rsidR="00E55EB6" w:rsidRPr="002711B0" w:rsidRDefault="00E55EB6" w:rsidP="00EE7CA5">
      <w:pPr>
        <w:pStyle w:val="PargrafodaLista"/>
        <w:spacing w:line="276" w:lineRule="auto"/>
        <w:ind w:left="0"/>
        <w:jc w:val="both"/>
        <w:rPr>
          <w:rFonts w:ascii="Arial" w:hAnsi="Arial" w:cs="Arial"/>
          <w:b/>
          <w:sz w:val="22"/>
          <w:szCs w:val="22"/>
        </w:rPr>
      </w:pPr>
    </w:p>
    <w:p w14:paraId="0CE46218" w14:textId="093A29E5" w:rsidR="00EE7CA5" w:rsidRDefault="003C6FB2" w:rsidP="00484D81">
      <w:pPr>
        <w:pStyle w:val="Standard"/>
        <w:numPr>
          <w:ilvl w:val="1"/>
          <w:numId w:val="30"/>
        </w:numPr>
        <w:spacing w:line="276" w:lineRule="auto"/>
        <w:jc w:val="both"/>
        <w:rPr>
          <w:rFonts w:ascii="Arial" w:eastAsia="Times New Roman" w:hAnsi="Arial"/>
          <w:bCs/>
          <w:color w:val="00000A"/>
          <w:sz w:val="22"/>
          <w:szCs w:val="22"/>
          <w:lang w:eastAsia="pt-BR"/>
        </w:rPr>
      </w:pPr>
      <w:r w:rsidRPr="00A70460">
        <w:rPr>
          <w:rFonts w:ascii="Arial" w:eastAsia="Times New Roman" w:hAnsi="Arial"/>
          <w:bCs/>
          <w:color w:val="00000A"/>
          <w:sz w:val="22"/>
          <w:szCs w:val="22"/>
          <w:lang w:eastAsia="pt-BR"/>
        </w:rPr>
        <w:t xml:space="preserve">A prestação dos serviços se dará de forma automática, a partir da emissão da </w:t>
      </w:r>
      <w:r w:rsidR="002C0463">
        <w:rPr>
          <w:rFonts w:ascii="Arial" w:eastAsia="Times New Roman" w:hAnsi="Arial"/>
          <w:bCs/>
          <w:color w:val="00000A"/>
          <w:sz w:val="22"/>
          <w:szCs w:val="22"/>
          <w:lang w:eastAsia="pt-BR"/>
        </w:rPr>
        <w:t>Autorização de Fornecimento</w:t>
      </w:r>
      <w:r w:rsidRPr="00A70460">
        <w:rPr>
          <w:rFonts w:ascii="Arial" w:eastAsia="Times New Roman" w:hAnsi="Arial"/>
          <w:bCs/>
          <w:color w:val="00000A"/>
          <w:sz w:val="22"/>
          <w:szCs w:val="22"/>
          <w:lang w:eastAsia="pt-BR"/>
        </w:rPr>
        <w:t xml:space="preserve"> e</w:t>
      </w:r>
      <w:r w:rsidR="00A01662" w:rsidRPr="00A70460">
        <w:rPr>
          <w:rFonts w:ascii="Arial" w:eastAsia="Times New Roman" w:hAnsi="Arial"/>
          <w:bCs/>
          <w:color w:val="00000A"/>
          <w:sz w:val="22"/>
          <w:szCs w:val="22"/>
          <w:lang w:eastAsia="pt-BR"/>
        </w:rPr>
        <w:t xml:space="preserve"> pagamento do boleto</w:t>
      </w:r>
      <w:r w:rsidR="00C863D0" w:rsidRPr="00A70460">
        <w:rPr>
          <w:rFonts w:ascii="Arial" w:eastAsia="Times New Roman" w:hAnsi="Arial"/>
          <w:bCs/>
          <w:color w:val="00000A"/>
          <w:sz w:val="22"/>
          <w:szCs w:val="22"/>
          <w:lang w:eastAsia="pt-BR"/>
        </w:rPr>
        <w:t xml:space="preserve"> bancário,</w:t>
      </w:r>
      <w:r w:rsidRPr="00A70460">
        <w:rPr>
          <w:rFonts w:ascii="Arial" w:eastAsia="Times New Roman" w:hAnsi="Arial"/>
          <w:bCs/>
          <w:color w:val="00000A"/>
          <w:sz w:val="22"/>
          <w:szCs w:val="22"/>
          <w:lang w:eastAsia="pt-BR"/>
        </w:rPr>
        <w:t xml:space="preserve"> em conformidade com a proposta apresentada pela empresa a ser contratada</w:t>
      </w:r>
      <w:r w:rsidR="00BA27A0">
        <w:rPr>
          <w:rFonts w:ascii="Arial" w:eastAsia="Times New Roman" w:hAnsi="Arial"/>
          <w:bCs/>
          <w:color w:val="00000A"/>
          <w:sz w:val="22"/>
          <w:szCs w:val="22"/>
          <w:lang w:eastAsia="pt-BR"/>
        </w:rPr>
        <w:t>.</w:t>
      </w:r>
    </w:p>
    <w:p w14:paraId="1765DD28" w14:textId="77777777" w:rsidR="00BA27A0" w:rsidRDefault="00BA27A0" w:rsidP="00BA27A0">
      <w:pPr>
        <w:pStyle w:val="Standard"/>
        <w:spacing w:line="276" w:lineRule="auto"/>
        <w:jc w:val="both"/>
        <w:rPr>
          <w:rFonts w:ascii="Arial" w:eastAsia="Times New Roman" w:hAnsi="Arial"/>
          <w:bCs/>
          <w:color w:val="00000A"/>
          <w:sz w:val="22"/>
          <w:szCs w:val="22"/>
          <w:lang w:eastAsia="pt-BR"/>
        </w:rPr>
      </w:pPr>
    </w:p>
    <w:p w14:paraId="5403DC5C" w14:textId="39E20C64" w:rsidR="003C6FB2" w:rsidRDefault="003C6FB2" w:rsidP="00EE7CA5">
      <w:pPr>
        <w:pStyle w:val="Standard"/>
        <w:numPr>
          <w:ilvl w:val="1"/>
          <w:numId w:val="30"/>
        </w:numPr>
        <w:spacing w:line="276" w:lineRule="auto"/>
        <w:jc w:val="both"/>
        <w:rPr>
          <w:rFonts w:ascii="Arial" w:eastAsia="Times New Roman" w:hAnsi="Arial"/>
          <w:bCs/>
          <w:color w:val="00000A"/>
          <w:sz w:val="22"/>
          <w:szCs w:val="22"/>
          <w:lang w:eastAsia="pt-BR"/>
        </w:rPr>
      </w:pPr>
      <w:r w:rsidRPr="00BA27A0">
        <w:rPr>
          <w:rFonts w:ascii="Arial" w:eastAsia="Times New Roman" w:hAnsi="Arial"/>
          <w:bCs/>
          <w:color w:val="00000A"/>
          <w:sz w:val="22"/>
          <w:szCs w:val="22"/>
          <w:lang w:eastAsia="pt-BR"/>
        </w:rPr>
        <w:t xml:space="preserve">Para liquidação e pagamento das verbas indenizatórias referente a sinistros, a Câmara concederá a empresa a ser contratada o </w:t>
      </w:r>
      <w:r w:rsidRPr="00BA27A0">
        <w:rPr>
          <w:rFonts w:ascii="Arial" w:eastAsia="Times New Roman" w:hAnsi="Arial"/>
          <w:b/>
          <w:bCs/>
          <w:color w:val="00000A"/>
          <w:sz w:val="22"/>
          <w:szCs w:val="22"/>
          <w:lang w:eastAsia="pt-BR"/>
        </w:rPr>
        <w:t>prazo máximo de 30 (trinta) dias corridos</w:t>
      </w:r>
      <w:r w:rsidRPr="00BA27A0">
        <w:rPr>
          <w:rFonts w:ascii="Arial" w:eastAsia="Times New Roman" w:hAnsi="Arial"/>
          <w:bCs/>
          <w:color w:val="00000A"/>
          <w:sz w:val="22"/>
          <w:szCs w:val="22"/>
          <w:lang w:eastAsia="pt-BR"/>
        </w:rPr>
        <w:t>, contados da entrega dos documentos exigidos pela contratada, os quais deverão estar expressamente discriminados nas apólices ou documentos a estas vinculados.</w:t>
      </w:r>
    </w:p>
    <w:p w14:paraId="5EE11214" w14:textId="77777777" w:rsidR="00BA27A0" w:rsidRDefault="00BA27A0" w:rsidP="00BA27A0">
      <w:pPr>
        <w:pStyle w:val="PargrafodaLista"/>
        <w:rPr>
          <w:rFonts w:ascii="Arial" w:eastAsia="Times New Roman" w:hAnsi="Arial"/>
          <w:bCs/>
          <w:color w:val="00000A"/>
          <w:sz w:val="22"/>
          <w:szCs w:val="22"/>
          <w:lang w:eastAsia="pt-BR"/>
        </w:rPr>
      </w:pPr>
    </w:p>
    <w:p w14:paraId="6040E2C8" w14:textId="0BF11F94" w:rsidR="003C6FB2" w:rsidRDefault="003C6FB2" w:rsidP="00EE7CA5">
      <w:pPr>
        <w:pStyle w:val="Standard"/>
        <w:numPr>
          <w:ilvl w:val="1"/>
          <w:numId w:val="30"/>
        </w:numPr>
        <w:spacing w:line="276" w:lineRule="auto"/>
        <w:jc w:val="both"/>
        <w:rPr>
          <w:rFonts w:ascii="Arial" w:eastAsia="Times New Roman" w:hAnsi="Arial"/>
          <w:bCs/>
          <w:color w:val="00000A"/>
          <w:sz w:val="22"/>
          <w:szCs w:val="22"/>
          <w:lang w:eastAsia="pt-BR"/>
        </w:rPr>
      </w:pPr>
      <w:r w:rsidRPr="00BA27A0">
        <w:rPr>
          <w:rFonts w:ascii="Arial" w:eastAsia="Times New Roman" w:hAnsi="Arial"/>
          <w:bCs/>
          <w:color w:val="00000A"/>
          <w:sz w:val="22"/>
          <w:szCs w:val="22"/>
          <w:lang w:eastAsia="pt-BR"/>
        </w:rPr>
        <w:t>No caso de rescisão contratual, a empresa a ser contratada devolverá à Câmara o valor do prêmio proporcionalmente ao restante da vigência do seguro, na forma estabelecida pela Superintendência de Seguros Privados – SUSEP.</w:t>
      </w:r>
    </w:p>
    <w:p w14:paraId="27EF209F" w14:textId="77777777" w:rsidR="00BA27A0" w:rsidRDefault="00BA27A0" w:rsidP="00BA27A0">
      <w:pPr>
        <w:pStyle w:val="PargrafodaLista"/>
        <w:rPr>
          <w:rFonts w:ascii="Arial" w:eastAsia="Times New Roman" w:hAnsi="Arial"/>
          <w:bCs/>
          <w:color w:val="00000A"/>
          <w:sz w:val="22"/>
          <w:szCs w:val="22"/>
          <w:lang w:eastAsia="pt-BR"/>
        </w:rPr>
      </w:pPr>
    </w:p>
    <w:p w14:paraId="6E158541" w14:textId="5AF45694" w:rsidR="003C6FB2" w:rsidRDefault="003C6FB2" w:rsidP="00EE7CA5">
      <w:pPr>
        <w:pStyle w:val="Standard"/>
        <w:numPr>
          <w:ilvl w:val="1"/>
          <w:numId w:val="30"/>
        </w:numPr>
        <w:spacing w:line="276" w:lineRule="auto"/>
        <w:jc w:val="both"/>
        <w:rPr>
          <w:rFonts w:ascii="Arial" w:eastAsia="Times New Roman" w:hAnsi="Arial"/>
          <w:bCs/>
          <w:color w:val="00000A"/>
          <w:sz w:val="22"/>
          <w:szCs w:val="22"/>
          <w:lang w:eastAsia="pt-BR"/>
        </w:rPr>
      </w:pPr>
      <w:r w:rsidRPr="00BA27A0">
        <w:rPr>
          <w:rFonts w:ascii="Arial" w:eastAsia="Times New Roman" w:hAnsi="Arial"/>
          <w:bCs/>
          <w:color w:val="00000A"/>
          <w:sz w:val="22"/>
          <w:szCs w:val="22"/>
          <w:lang w:eastAsia="pt-BR"/>
        </w:rPr>
        <w:t xml:space="preserve">Na ocorrência de qualquer sinistro coberto pelo seguro a ser contratado, a seguradora será acionada para as providências necessárias ao cumprimento dos serviços contratados, </w:t>
      </w:r>
      <w:r w:rsidRPr="00BA27A0">
        <w:rPr>
          <w:rFonts w:ascii="Arial" w:hAnsi="Arial"/>
          <w:sz w:val="22"/>
          <w:szCs w:val="22"/>
        </w:rPr>
        <w:t>com assistência 24 horas em todo território nacional</w:t>
      </w:r>
      <w:r w:rsidRPr="00BA27A0">
        <w:rPr>
          <w:rFonts w:ascii="Arial" w:eastAsia="Times New Roman" w:hAnsi="Arial"/>
          <w:bCs/>
          <w:color w:val="00000A"/>
          <w:sz w:val="22"/>
          <w:szCs w:val="22"/>
          <w:lang w:eastAsia="pt-BR"/>
        </w:rPr>
        <w:t>.</w:t>
      </w:r>
    </w:p>
    <w:p w14:paraId="25B52983" w14:textId="77777777" w:rsidR="00BA27A0" w:rsidRDefault="00BA27A0" w:rsidP="00BA27A0">
      <w:pPr>
        <w:pStyle w:val="PargrafodaLista"/>
        <w:rPr>
          <w:rFonts w:ascii="Arial" w:eastAsia="Times New Roman" w:hAnsi="Arial"/>
          <w:bCs/>
          <w:color w:val="00000A"/>
          <w:sz w:val="22"/>
          <w:szCs w:val="22"/>
          <w:lang w:eastAsia="pt-BR"/>
        </w:rPr>
      </w:pPr>
    </w:p>
    <w:p w14:paraId="5B322C1C" w14:textId="76CB81DA" w:rsidR="00E22CEA" w:rsidRPr="00BA27A0" w:rsidRDefault="003C6FB2" w:rsidP="00EE7CA5">
      <w:pPr>
        <w:pStyle w:val="Standard"/>
        <w:numPr>
          <w:ilvl w:val="1"/>
          <w:numId w:val="30"/>
        </w:numPr>
        <w:spacing w:line="276" w:lineRule="auto"/>
        <w:jc w:val="both"/>
        <w:rPr>
          <w:rFonts w:ascii="Arial" w:eastAsia="Times New Roman" w:hAnsi="Arial"/>
          <w:bCs/>
          <w:color w:val="00000A"/>
          <w:sz w:val="22"/>
          <w:szCs w:val="22"/>
          <w:lang w:eastAsia="pt-BR"/>
        </w:rPr>
      </w:pPr>
      <w:r w:rsidRPr="00BA27A0">
        <w:rPr>
          <w:rFonts w:ascii="Arial" w:eastAsia="Times New Roman" w:hAnsi="Arial"/>
          <w:bCs/>
          <w:color w:val="00000A"/>
          <w:sz w:val="22"/>
          <w:szCs w:val="22"/>
          <w:lang w:eastAsia="pt-BR"/>
        </w:rPr>
        <w:t>Os serviços serão prestados dentro do melhor padrão de qualidade e confiabilidade, por meio de mão-de-obra técnica especializada, respeitadas as normas técnicas e legais a eles pertinentes.</w:t>
      </w:r>
    </w:p>
    <w:p w14:paraId="2ED30A7C" w14:textId="77777777" w:rsidR="003C6FB2" w:rsidRPr="002711B0" w:rsidRDefault="003C6FB2" w:rsidP="00EE7CA5">
      <w:pPr>
        <w:spacing w:line="276" w:lineRule="auto"/>
        <w:jc w:val="both"/>
        <w:rPr>
          <w:rFonts w:ascii="Arial" w:hAnsi="Arial" w:cs="Arial"/>
          <w:b/>
          <w:sz w:val="22"/>
          <w:szCs w:val="22"/>
        </w:rPr>
      </w:pPr>
    </w:p>
    <w:p w14:paraId="7146087E" w14:textId="77777777" w:rsidR="002D4085" w:rsidRPr="002711B0" w:rsidRDefault="002D4085" w:rsidP="00484D81">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PROCEDIMENTOS DE GESTÃO E FISCALIZAÇÃO DO CONTRATO:</w:t>
      </w:r>
    </w:p>
    <w:p w14:paraId="26C0B4A0" w14:textId="77777777" w:rsidR="002D4085" w:rsidRPr="002711B0" w:rsidRDefault="002D4085" w:rsidP="00EE7CA5">
      <w:pPr>
        <w:pStyle w:val="PargrafodaLista"/>
        <w:spacing w:line="276" w:lineRule="auto"/>
        <w:ind w:left="0"/>
        <w:jc w:val="both"/>
        <w:rPr>
          <w:rFonts w:ascii="Arial" w:hAnsi="Arial" w:cs="Arial"/>
          <w:b/>
          <w:sz w:val="22"/>
          <w:szCs w:val="22"/>
        </w:rPr>
      </w:pPr>
    </w:p>
    <w:p w14:paraId="49DE1280" w14:textId="77777777" w:rsidR="002D4085" w:rsidRPr="002711B0" w:rsidRDefault="002D4085" w:rsidP="00484D81">
      <w:pPr>
        <w:pStyle w:val="PargrafodaLista"/>
        <w:numPr>
          <w:ilvl w:val="1"/>
          <w:numId w:val="30"/>
        </w:numPr>
        <w:spacing w:line="276" w:lineRule="auto"/>
        <w:jc w:val="both"/>
        <w:rPr>
          <w:rFonts w:ascii="Arial" w:hAnsi="Arial" w:cs="Arial"/>
          <w:b/>
          <w:sz w:val="22"/>
          <w:szCs w:val="22"/>
        </w:rPr>
      </w:pPr>
      <w:r w:rsidRPr="002711B0">
        <w:rPr>
          <w:rFonts w:ascii="Arial" w:hAnsi="Arial" w:cs="Arial"/>
          <w:sz w:val="22"/>
          <w:szCs w:val="22"/>
        </w:rPr>
        <w:t>O contrato, ou instrumento equivalente oriundo desta contratação, terá como responsáveis:</w:t>
      </w:r>
    </w:p>
    <w:p w14:paraId="67789110" w14:textId="77777777" w:rsidR="00D56912" w:rsidRPr="002711B0" w:rsidRDefault="00D56912" w:rsidP="00EE7CA5">
      <w:pPr>
        <w:pStyle w:val="PargrafodaLista"/>
        <w:spacing w:line="276" w:lineRule="auto"/>
        <w:ind w:left="0"/>
        <w:jc w:val="both"/>
        <w:rPr>
          <w:rFonts w:ascii="Arial" w:hAnsi="Arial" w:cs="Arial"/>
          <w:b/>
          <w:sz w:val="22"/>
          <w:szCs w:val="22"/>
        </w:rPr>
      </w:pPr>
    </w:p>
    <w:p w14:paraId="1762077B" w14:textId="5AE88811" w:rsidR="00D56912" w:rsidRPr="00EE7CA5" w:rsidRDefault="002D4085" w:rsidP="00484D81">
      <w:pPr>
        <w:pStyle w:val="PargrafodaLista"/>
        <w:numPr>
          <w:ilvl w:val="2"/>
          <w:numId w:val="30"/>
        </w:numPr>
        <w:spacing w:line="276" w:lineRule="auto"/>
        <w:jc w:val="both"/>
        <w:rPr>
          <w:rFonts w:ascii="Arial" w:hAnsi="Arial" w:cs="Arial"/>
          <w:b/>
          <w:sz w:val="22"/>
          <w:szCs w:val="22"/>
        </w:rPr>
      </w:pPr>
      <w:r w:rsidRPr="002711B0">
        <w:rPr>
          <w:rFonts w:ascii="Arial" w:hAnsi="Arial" w:cs="Arial"/>
          <w:b/>
          <w:sz w:val="22"/>
          <w:szCs w:val="22"/>
        </w:rPr>
        <w:t xml:space="preserve">GESTOR DO CONTRATO: </w:t>
      </w:r>
      <w:r w:rsidR="007951C6" w:rsidRPr="002711B0">
        <w:rPr>
          <w:rFonts w:ascii="Arial" w:hAnsi="Arial" w:cs="Arial"/>
          <w:sz w:val="22"/>
          <w:szCs w:val="22"/>
        </w:rPr>
        <w:t>Chefe da Divisão de Compras e Gestão de Contratos</w:t>
      </w:r>
    </w:p>
    <w:p w14:paraId="25B8D450" w14:textId="77777777" w:rsidR="00EE7CA5" w:rsidRPr="002711B0" w:rsidRDefault="00EE7CA5" w:rsidP="00EE7CA5">
      <w:pPr>
        <w:pStyle w:val="PargrafodaLista"/>
        <w:spacing w:line="276" w:lineRule="auto"/>
        <w:ind w:left="0"/>
        <w:jc w:val="both"/>
        <w:rPr>
          <w:rFonts w:ascii="Arial" w:hAnsi="Arial" w:cs="Arial"/>
          <w:b/>
          <w:sz w:val="22"/>
          <w:szCs w:val="22"/>
        </w:rPr>
      </w:pPr>
    </w:p>
    <w:p w14:paraId="26C5A60B" w14:textId="77777777" w:rsidR="00D56912" w:rsidRPr="002711B0" w:rsidRDefault="00D56912" w:rsidP="00484D81">
      <w:pPr>
        <w:pStyle w:val="PargrafodaLista"/>
        <w:numPr>
          <w:ilvl w:val="2"/>
          <w:numId w:val="30"/>
        </w:numPr>
        <w:spacing w:line="276" w:lineRule="auto"/>
        <w:jc w:val="both"/>
        <w:rPr>
          <w:rFonts w:ascii="Arial" w:hAnsi="Arial" w:cs="Arial"/>
          <w:b/>
          <w:sz w:val="22"/>
          <w:szCs w:val="22"/>
        </w:rPr>
      </w:pPr>
      <w:r w:rsidRPr="002711B0">
        <w:rPr>
          <w:rFonts w:ascii="Arial" w:hAnsi="Arial" w:cs="Arial"/>
          <w:b/>
          <w:sz w:val="22"/>
          <w:szCs w:val="22"/>
        </w:rPr>
        <w:t xml:space="preserve">FISCAL DO </w:t>
      </w:r>
      <w:r w:rsidRPr="00F90B63">
        <w:rPr>
          <w:rFonts w:ascii="Arial" w:hAnsi="Arial" w:cs="Arial"/>
          <w:b/>
          <w:sz w:val="22"/>
          <w:szCs w:val="22"/>
        </w:rPr>
        <w:t>CONTRATO:</w:t>
      </w:r>
      <w:r w:rsidRPr="00F90B63">
        <w:rPr>
          <w:rFonts w:ascii="Arial" w:hAnsi="Arial" w:cs="Arial"/>
          <w:sz w:val="22"/>
          <w:szCs w:val="22"/>
        </w:rPr>
        <w:t xml:space="preserve"> </w:t>
      </w:r>
      <w:r w:rsidR="007951C6" w:rsidRPr="00F90B63">
        <w:rPr>
          <w:rFonts w:ascii="Arial" w:hAnsi="Arial" w:cs="Arial"/>
          <w:sz w:val="22"/>
          <w:szCs w:val="22"/>
        </w:rPr>
        <w:t>Diretor Administrativo</w:t>
      </w:r>
    </w:p>
    <w:p w14:paraId="077FBBDB" w14:textId="77777777" w:rsidR="00D56912" w:rsidRPr="007C0C05" w:rsidRDefault="00D56912" w:rsidP="00EE7CA5">
      <w:pPr>
        <w:pStyle w:val="PargrafodaLista"/>
        <w:spacing w:line="276" w:lineRule="auto"/>
        <w:jc w:val="both"/>
        <w:rPr>
          <w:rFonts w:ascii="Arial" w:hAnsi="Arial" w:cs="Arial"/>
          <w:b/>
          <w:sz w:val="22"/>
          <w:szCs w:val="22"/>
        </w:rPr>
      </w:pPr>
    </w:p>
    <w:p w14:paraId="17244A49" w14:textId="3E03807D" w:rsidR="007C0C05" w:rsidRPr="007C0C05" w:rsidRDefault="007C0C05" w:rsidP="00484D81">
      <w:pPr>
        <w:pStyle w:val="PargrafodaLista"/>
        <w:numPr>
          <w:ilvl w:val="1"/>
          <w:numId w:val="30"/>
        </w:numPr>
        <w:spacing w:line="276" w:lineRule="auto"/>
        <w:jc w:val="both"/>
        <w:rPr>
          <w:rFonts w:ascii="Arial" w:hAnsi="Arial" w:cs="Arial"/>
          <w:b/>
          <w:sz w:val="22"/>
          <w:szCs w:val="22"/>
        </w:rPr>
      </w:pPr>
      <w:r w:rsidRPr="007C0C05">
        <w:rPr>
          <w:rFonts w:ascii="Arial" w:hAnsi="Arial" w:cs="Arial"/>
          <w:bCs/>
          <w:color w:val="auto"/>
          <w:sz w:val="22"/>
          <w:szCs w:val="22"/>
        </w:rPr>
        <w:t>Na ausência dos servidores que ocupam os cargos acima, os responsáveis tanto pela gestão quanto pela fiscalização serão os servidores que estiverem atuando em substituição aos referidos cargos.</w:t>
      </w:r>
    </w:p>
    <w:p w14:paraId="2765081A" w14:textId="77777777" w:rsidR="007C0C05" w:rsidRPr="007C0C05" w:rsidRDefault="007C0C05" w:rsidP="00EE7CA5">
      <w:pPr>
        <w:pStyle w:val="PargrafodaLista"/>
        <w:spacing w:line="276" w:lineRule="auto"/>
        <w:ind w:left="0"/>
        <w:jc w:val="both"/>
        <w:rPr>
          <w:rFonts w:ascii="Arial" w:hAnsi="Arial" w:cs="Arial"/>
          <w:b/>
          <w:sz w:val="22"/>
          <w:szCs w:val="22"/>
        </w:rPr>
      </w:pPr>
    </w:p>
    <w:p w14:paraId="4A567B74" w14:textId="4E6516B0" w:rsidR="00D56912" w:rsidRPr="002711B0" w:rsidRDefault="00D56912" w:rsidP="00484D81">
      <w:pPr>
        <w:pStyle w:val="PargrafodaLista"/>
        <w:numPr>
          <w:ilvl w:val="1"/>
          <w:numId w:val="30"/>
        </w:numPr>
        <w:spacing w:line="276" w:lineRule="auto"/>
        <w:jc w:val="both"/>
        <w:rPr>
          <w:rFonts w:ascii="Arial" w:hAnsi="Arial" w:cs="Arial"/>
          <w:b/>
          <w:sz w:val="22"/>
          <w:szCs w:val="22"/>
        </w:rPr>
      </w:pPr>
      <w:r w:rsidRPr="007C0C05">
        <w:rPr>
          <w:rFonts w:ascii="Arial" w:hAnsi="Arial" w:cs="Arial"/>
          <w:color w:val="auto"/>
          <w:sz w:val="22"/>
          <w:szCs w:val="22"/>
        </w:rPr>
        <w:t>Compete ao Gestor do Contrato acima identificado</w:t>
      </w:r>
      <w:r w:rsidRPr="002711B0">
        <w:rPr>
          <w:rFonts w:ascii="Arial" w:hAnsi="Arial" w:cs="Arial"/>
          <w:color w:val="auto"/>
          <w:sz w:val="22"/>
          <w:szCs w:val="22"/>
        </w:rPr>
        <w:t xml:space="preserve">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2CAE223" w14:textId="77777777" w:rsidR="00D56912" w:rsidRPr="002711B0" w:rsidRDefault="00D56912" w:rsidP="00EE7CA5">
      <w:pPr>
        <w:pStyle w:val="PargrafodaLista"/>
        <w:spacing w:line="276" w:lineRule="auto"/>
        <w:ind w:left="0"/>
        <w:jc w:val="both"/>
        <w:rPr>
          <w:rFonts w:ascii="Arial" w:hAnsi="Arial" w:cs="Arial"/>
          <w:b/>
          <w:sz w:val="22"/>
          <w:szCs w:val="22"/>
        </w:rPr>
      </w:pPr>
    </w:p>
    <w:p w14:paraId="6C52401D" w14:textId="77777777" w:rsidR="00D56912" w:rsidRPr="002711B0" w:rsidRDefault="00D56912" w:rsidP="00484D81">
      <w:pPr>
        <w:pStyle w:val="PargrafodaLista"/>
        <w:numPr>
          <w:ilvl w:val="1"/>
          <w:numId w:val="30"/>
        </w:numPr>
        <w:spacing w:line="276" w:lineRule="auto"/>
        <w:jc w:val="both"/>
        <w:rPr>
          <w:rFonts w:ascii="Arial" w:hAnsi="Arial" w:cs="Arial"/>
          <w:b/>
          <w:sz w:val="22"/>
          <w:szCs w:val="22"/>
        </w:rPr>
      </w:pPr>
      <w:r w:rsidRPr="002711B0">
        <w:rPr>
          <w:rFonts w:ascii="Arial" w:hAnsi="Arial" w:cs="Arial"/>
          <w:color w:val="auto"/>
          <w:sz w:val="22"/>
          <w:szCs w:val="22"/>
        </w:rPr>
        <w:lastRenderedPageBreak/>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2A728BDA" w14:textId="77777777" w:rsidR="00D56912" w:rsidRPr="002711B0" w:rsidRDefault="00D56912" w:rsidP="00EE7CA5">
      <w:pPr>
        <w:pStyle w:val="PargrafodaLista"/>
        <w:spacing w:line="276" w:lineRule="auto"/>
        <w:jc w:val="both"/>
        <w:rPr>
          <w:rFonts w:ascii="Arial" w:hAnsi="Arial" w:cs="Arial"/>
          <w:b/>
          <w:sz w:val="22"/>
          <w:szCs w:val="22"/>
        </w:rPr>
      </w:pPr>
    </w:p>
    <w:p w14:paraId="076BF2A8" w14:textId="77777777" w:rsidR="00D56912" w:rsidRPr="002711B0" w:rsidRDefault="00D56912" w:rsidP="00484D81">
      <w:pPr>
        <w:pStyle w:val="PargrafodaLista"/>
        <w:numPr>
          <w:ilvl w:val="1"/>
          <w:numId w:val="30"/>
        </w:numPr>
        <w:spacing w:line="276" w:lineRule="auto"/>
        <w:jc w:val="both"/>
        <w:rPr>
          <w:rFonts w:ascii="Arial" w:hAnsi="Arial" w:cs="Arial"/>
          <w:b/>
          <w:sz w:val="22"/>
          <w:szCs w:val="22"/>
        </w:rPr>
      </w:pPr>
      <w:r w:rsidRPr="002711B0">
        <w:rPr>
          <w:rFonts w:ascii="Arial" w:eastAsia="Arial Unicode MS" w:hAnsi="Arial" w:cs="Arial"/>
          <w:color w:val="auto"/>
          <w:sz w:val="22"/>
          <w:szCs w:val="22"/>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348BCF2" w14:textId="77777777" w:rsidR="00D56912" w:rsidRPr="002711B0" w:rsidRDefault="00D56912" w:rsidP="00EE7CA5">
      <w:pPr>
        <w:pStyle w:val="PargrafodaLista"/>
        <w:spacing w:line="276" w:lineRule="auto"/>
        <w:jc w:val="both"/>
        <w:rPr>
          <w:rFonts w:ascii="Arial" w:hAnsi="Arial" w:cs="Arial"/>
          <w:b/>
          <w:sz w:val="22"/>
          <w:szCs w:val="22"/>
        </w:rPr>
      </w:pPr>
    </w:p>
    <w:p w14:paraId="2885664F" w14:textId="77777777" w:rsidR="00D56912" w:rsidRPr="002711B0" w:rsidRDefault="00D56912" w:rsidP="00484D81">
      <w:pPr>
        <w:pStyle w:val="PargrafodaLista"/>
        <w:numPr>
          <w:ilvl w:val="1"/>
          <w:numId w:val="30"/>
        </w:numPr>
        <w:spacing w:line="276" w:lineRule="auto"/>
        <w:jc w:val="both"/>
        <w:rPr>
          <w:rFonts w:ascii="Arial" w:hAnsi="Arial" w:cs="Arial"/>
          <w:b/>
          <w:sz w:val="22"/>
          <w:szCs w:val="22"/>
        </w:rPr>
      </w:pPr>
      <w:r w:rsidRPr="002711B0">
        <w:rPr>
          <w:rFonts w:ascii="Arial" w:eastAsia="Arial Unicode MS" w:hAnsi="Arial" w:cs="Arial"/>
          <w:color w:val="auto"/>
          <w:sz w:val="22"/>
          <w:szCs w:val="22"/>
        </w:rPr>
        <w:t>A fiscalização de que trata este item não exclui nem reduz a responsabilidade d</w:t>
      </w:r>
      <w:r w:rsidR="00C87A67" w:rsidRPr="002711B0">
        <w:rPr>
          <w:rFonts w:ascii="Arial" w:eastAsia="Arial Unicode MS" w:hAnsi="Arial" w:cs="Arial"/>
          <w:color w:val="auto"/>
          <w:sz w:val="22"/>
          <w:szCs w:val="22"/>
        </w:rPr>
        <w:t>o</w:t>
      </w:r>
      <w:r w:rsidRPr="002711B0">
        <w:rPr>
          <w:rFonts w:ascii="Arial" w:eastAsia="Arial Unicode MS" w:hAnsi="Arial" w:cs="Arial"/>
          <w:color w:val="auto"/>
          <w:sz w:val="22"/>
          <w:szCs w:val="22"/>
        </w:rPr>
        <w:t xml:space="preserve"> </w:t>
      </w:r>
      <w:r w:rsidR="00C87A67" w:rsidRPr="002711B0">
        <w:rPr>
          <w:rFonts w:ascii="Arial" w:eastAsia="Arial Unicode MS" w:hAnsi="Arial" w:cs="Arial"/>
          <w:color w:val="auto"/>
          <w:sz w:val="22"/>
          <w:szCs w:val="22"/>
        </w:rPr>
        <w:t>fornecedor</w:t>
      </w:r>
      <w:r w:rsidRPr="002711B0">
        <w:rPr>
          <w:rFonts w:ascii="Arial" w:eastAsia="Arial Unicode MS" w:hAnsi="Arial" w:cs="Arial"/>
          <w:color w:val="auto"/>
          <w:sz w:val="22"/>
          <w:szCs w:val="22"/>
        </w:rPr>
        <w:t>,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20B2A8BD" w14:textId="77777777" w:rsidR="009C34F3" w:rsidRPr="002711B0" w:rsidRDefault="009C34F3" w:rsidP="00EE7CA5">
      <w:pPr>
        <w:spacing w:line="276" w:lineRule="auto"/>
        <w:jc w:val="both"/>
        <w:rPr>
          <w:rFonts w:ascii="Arial" w:hAnsi="Arial" w:cs="Arial"/>
          <w:b/>
          <w:sz w:val="22"/>
          <w:szCs w:val="22"/>
        </w:rPr>
      </w:pPr>
    </w:p>
    <w:p w14:paraId="01000B71" w14:textId="5346A9F7" w:rsidR="0078158D" w:rsidRPr="0078158D" w:rsidRDefault="0078158D" w:rsidP="00484D81">
      <w:pPr>
        <w:pStyle w:val="PargrafodaLista"/>
        <w:numPr>
          <w:ilvl w:val="0"/>
          <w:numId w:val="30"/>
        </w:numPr>
        <w:shd w:val="clear" w:color="auto" w:fill="EEECE1" w:themeFill="background2"/>
        <w:spacing w:line="276" w:lineRule="auto"/>
        <w:jc w:val="both"/>
        <w:rPr>
          <w:rFonts w:ascii="Arial" w:hAnsi="Arial" w:cs="Arial"/>
          <w:b/>
          <w:sz w:val="22"/>
          <w:szCs w:val="22"/>
        </w:rPr>
      </w:pPr>
      <w:r>
        <w:rPr>
          <w:rFonts w:ascii="Arial" w:hAnsi="Arial" w:cs="Arial"/>
          <w:b/>
          <w:sz w:val="22"/>
          <w:szCs w:val="22"/>
        </w:rPr>
        <w:t xml:space="preserve">REALIZAÇÃO DE </w:t>
      </w:r>
      <w:r w:rsidR="007C0C05">
        <w:rPr>
          <w:rFonts w:ascii="Arial" w:hAnsi="Arial" w:cs="Arial"/>
          <w:b/>
          <w:sz w:val="22"/>
          <w:szCs w:val="22"/>
        </w:rPr>
        <w:t>VISTORIA</w:t>
      </w:r>
      <w:r>
        <w:rPr>
          <w:rFonts w:ascii="Arial" w:hAnsi="Arial" w:cs="Arial"/>
          <w:b/>
          <w:sz w:val="22"/>
          <w:szCs w:val="22"/>
        </w:rPr>
        <w:t>:</w:t>
      </w:r>
    </w:p>
    <w:p w14:paraId="79C3AB0A" w14:textId="77777777" w:rsidR="0078158D" w:rsidRDefault="0078158D" w:rsidP="00EE7CA5">
      <w:pPr>
        <w:pStyle w:val="PargrafodaLista"/>
        <w:spacing w:line="276" w:lineRule="auto"/>
        <w:ind w:left="0"/>
        <w:jc w:val="both"/>
        <w:rPr>
          <w:rFonts w:ascii="Arial" w:hAnsi="Arial" w:cs="Arial"/>
          <w:b/>
          <w:sz w:val="22"/>
          <w:szCs w:val="22"/>
        </w:rPr>
      </w:pPr>
    </w:p>
    <w:p w14:paraId="2CFA1376" w14:textId="08502E2A" w:rsidR="00BA27A0" w:rsidRDefault="007C0C05" w:rsidP="00484D81">
      <w:pPr>
        <w:pStyle w:val="PargrafodaLista"/>
        <w:numPr>
          <w:ilvl w:val="1"/>
          <w:numId w:val="30"/>
        </w:numPr>
        <w:spacing w:line="276" w:lineRule="auto"/>
        <w:jc w:val="both"/>
        <w:rPr>
          <w:rFonts w:ascii="Arial" w:hAnsi="Arial" w:cs="Arial"/>
          <w:sz w:val="22"/>
          <w:szCs w:val="22"/>
        </w:rPr>
      </w:pPr>
      <w:r>
        <w:rPr>
          <w:rFonts w:ascii="Arial" w:hAnsi="Arial" w:cs="Arial"/>
          <w:sz w:val="22"/>
          <w:szCs w:val="22"/>
        </w:rPr>
        <w:t>Para o correto dimensionamento e elaboração de sua proposta, a</w:t>
      </w:r>
      <w:r w:rsidRPr="0078158D">
        <w:rPr>
          <w:rFonts w:ascii="Arial" w:hAnsi="Arial" w:cs="Arial"/>
          <w:sz w:val="22"/>
          <w:szCs w:val="22"/>
        </w:rPr>
        <w:t xml:space="preserve"> empresa interessada </w:t>
      </w:r>
      <w:r>
        <w:rPr>
          <w:rFonts w:ascii="Arial" w:hAnsi="Arial" w:cs="Arial"/>
          <w:sz w:val="22"/>
          <w:szCs w:val="22"/>
        </w:rPr>
        <w:t xml:space="preserve">poderá realizar vistoria </w:t>
      </w:r>
      <w:r w:rsidR="0078158D" w:rsidRPr="0078158D">
        <w:rPr>
          <w:rFonts w:ascii="Arial" w:hAnsi="Arial" w:cs="Arial"/>
          <w:sz w:val="22"/>
          <w:szCs w:val="22"/>
        </w:rPr>
        <w:t>no veículo a ser</w:t>
      </w:r>
      <w:r w:rsidR="0078158D">
        <w:rPr>
          <w:rFonts w:ascii="Arial" w:hAnsi="Arial" w:cs="Arial"/>
          <w:sz w:val="22"/>
          <w:szCs w:val="22"/>
        </w:rPr>
        <w:t xml:space="preserve"> </w:t>
      </w:r>
      <w:r w:rsidR="0078158D" w:rsidRPr="0078158D">
        <w:rPr>
          <w:rFonts w:ascii="Arial" w:hAnsi="Arial" w:cs="Arial"/>
          <w:sz w:val="22"/>
          <w:szCs w:val="22"/>
        </w:rPr>
        <w:t>segurado</w:t>
      </w:r>
      <w:r>
        <w:rPr>
          <w:rFonts w:ascii="Arial" w:hAnsi="Arial" w:cs="Arial"/>
          <w:sz w:val="22"/>
          <w:szCs w:val="22"/>
        </w:rPr>
        <w:t>, devendo comparecer</w:t>
      </w:r>
      <w:r w:rsidR="0078158D" w:rsidRPr="0078158D">
        <w:rPr>
          <w:rFonts w:ascii="Arial" w:hAnsi="Arial" w:cs="Arial"/>
          <w:sz w:val="22"/>
          <w:szCs w:val="22"/>
        </w:rPr>
        <w:t xml:space="preserve"> na Câmara Municipal de Pará de Minas, localizada na Avenida Presidente Vargas, nº 1935, Bairro Senador Valadares, no horário d</w:t>
      </w:r>
      <w:r w:rsidR="004D3620">
        <w:rPr>
          <w:rFonts w:ascii="Arial" w:hAnsi="Arial" w:cs="Arial"/>
          <w:sz w:val="22"/>
          <w:szCs w:val="22"/>
        </w:rPr>
        <w:t>e 8h às 11h e</w:t>
      </w:r>
      <w:r w:rsidR="0078158D" w:rsidRPr="0078158D">
        <w:rPr>
          <w:rFonts w:ascii="Arial" w:hAnsi="Arial" w:cs="Arial"/>
          <w:sz w:val="22"/>
          <w:szCs w:val="22"/>
        </w:rPr>
        <w:t xml:space="preserve"> 13 às 17 horas.</w:t>
      </w:r>
    </w:p>
    <w:p w14:paraId="0707BF61" w14:textId="77777777" w:rsidR="00BA27A0" w:rsidRDefault="00BA27A0" w:rsidP="00BA27A0">
      <w:pPr>
        <w:pStyle w:val="PargrafodaLista"/>
        <w:spacing w:line="276" w:lineRule="auto"/>
        <w:ind w:left="0"/>
        <w:jc w:val="both"/>
        <w:rPr>
          <w:rFonts w:ascii="Arial" w:hAnsi="Arial" w:cs="Arial"/>
          <w:sz w:val="22"/>
          <w:szCs w:val="22"/>
        </w:rPr>
      </w:pPr>
    </w:p>
    <w:p w14:paraId="3AA2FCF5" w14:textId="77777777" w:rsidR="00BA27A0" w:rsidRDefault="0078158D" w:rsidP="00EE7CA5">
      <w:pPr>
        <w:pStyle w:val="PargrafodaLista"/>
        <w:numPr>
          <w:ilvl w:val="1"/>
          <w:numId w:val="30"/>
        </w:numPr>
        <w:spacing w:line="276" w:lineRule="auto"/>
        <w:jc w:val="both"/>
        <w:rPr>
          <w:rFonts w:ascii="Arial" w:hAnsi="Arial" w:cs="Arial"/>
          <w:sz w:val="22"/>
          <w:szCs w:val="22"/>
        </w:rPr>
      </w:pPr>
      <w:r w:rsidRPr="00BA27A0">
        <w:rPr>
          <w:rFonts w:ascii="Arial" w:hAnsi="Arial" w:cs="Arial"/>
          <w:sz w:val="22"/>
          <w:szCs w:val="22"/>
        </w:rPr>
        <w:t xml:space="preserve">A </w:t>
      </w:r>
      <w:r w:rsidR="007C0C05" w:rsidRPr="00BA27A0">
        <w:rPr>
          <w:rFonts w:ascii="Arial" w:hAnsi="Arial" w:cs="Arial"/>
          <w:sz w:val="22"/>
          <w:szCs w:val="22"/>
        </w:rPr>
        <w:t>vistoria</w:t>
      </w:r>
      <w:r w:rsidRPr="00BA27A0">
        <w:rPr>
          <w:rFonts w:ascii="Arial" w:hAnsi="Arial" w:cs="Arial"/>
          <w:sz w:val="22"/>
          <w:szCs w:val="22"/>
        </w:rPr>
        <w:t xml:space="preserve"> deverá ser </w:t>
      </w:r>
      <w:r w:rsidR="007C0C05" w:rsidRPr="00BA27A0">
        <w:rPr>
          <w:rFonts w:ascii="Arial" w:hAnsi="Arial" w:cs="Arial"/>
          <w:sz w:val="22"/>
          <w:szCs w:val="22"/>
        </w:rPr>
        <w:t>agendada</w:t>
      </w:r>
      <w:r w:rsidRPr="00BA27A0">
        <w:rPr>
          <w:rFonts w:ascii="Arial" w:hAnsi="Arial" w:cs="Arial"/>
          <w:sz w:val="22"/>
          <w:szCs w:val="22"/>
        </w:rPr>
        <w:t xml:space="preserve"> previamente junto ao fiscal do contrato</w:t>
      </w:r>
      <w:r w:rsidR="004D3620" w:rsidRPr="00BA27A0">
        <w:rPr>
          <w:rFonts w:ascii="Arial" w:hAnsi="Arial" w:cs="Arial"/>
          <w:sz w:val="22"/>
          <w:szCs w:val="22"/>
        </w:rPr>
        <w:t>, pelo telefone (37) 3237-6029.</w:t>
      </w:r>
    </w:p>
    <w:p w14:paraId="19CF2011" w14:textId="77777777" w:rsidR="00BA27A0" w:rsidRPr="00BA27A0" w:rsidRDefault="00BA27A0" w:rsidP="00BA27A0">
      <w:pPr>
        <w:pStyle w:val="PargrafodaLista"/>
        <w:rPr>
          <w:rFonts w:ascii="Arial" w:hAnsi="Arial" w:cs="Arial"/>
          <w:sz w:val="22"/>
          <w:szCs w:val="22"/>
        </w:rPr>
      </w:pPr>
    </w:p>
    <w:p w14:paraId="3CC96388" w14:textId="246B540F" w:rsidR="0078158D" w:rsidRPr="00BA27A0" w:rsidRDefault="0078158D" w:rsidP="00EE7CA5">
      <w:pPr>
        <w:pStyle w:val="PargrafodaLista"/>
        <w:numPr>
          <w:ilvl w:val="1"/>
          <w:numId w:val="30"/>
        </w:numPr>
        <w:spacing w:line="276" w:lineRule="auto"/>
        <w:jc w:val="both"/>
        <w:rPr>
          <w:rFonts w:ascii="Arial" w:hAnsi="Arial" w:cs="Arial"/>
          <w:sz w:val="22"/>
          <w:szCs w:val="22"/>
        </w:rPr>
      </w:pPr>
      <w:r w:rsidRPr="00BA27A0">
        <w:rPr>
          <w:rFonts w:ascii="Arial" w:hAnsi="Arial" w:cs="Arial"/>
          <w:sz w:val="22"/>
          <w:szCs w:val="22"/>
        </w:rPr>
        <w:t xml:space="preserve"> A </w:t>
      </w:r>
      <w:r w:rsidR="007C0C05" w:rsidRPr="00BA27A0">
        <w:rPr>
          <w:rFonts w:ascii="Arial" w:hAnsi="Arial" w:cs="Arial"/>
          <w:sz w:val="22"/>
          <w:szCs w:val="22"/>
        </w:rPr>
        <w:t>vistoria</w:t>
      </w:r>
      <w:r w:rsidRPr="00BA27A0">
        <w:rPr>
          <w:rFonts w:ascii="Arial" w:hAnsi="Arial" w:cs="Arial"/>
          <w:sz w:val="22"/>
          <w:szCs w:val="22"/>
        </w:rPr>
        <w:t xml:space="preserve"> é facultativa e não eximirá a licitante de cumprir com todas as obrigações exigidas no Processo de Compra.</w:t>
      </w:r>
    </w:p>
    <w:p w14:paraId="14FC383E" w14:textId="77777777" w:rsidR="0078158D" w:rsidRDefault="0078158D" w:rsidP="00EE7CA5">
      <w:pPr>
        <w:pStyle w:val="PargrafodaLista"/>
        <w:spacing w:line="276" w:lineRule="auto"/>
        <w:ind w:left="0"/>
        <w:jc w:val="both"/>
        <w:rPr>
          <w:rFonts w:ascii="Arial" w:hAnsi="Arial" w:cs="Arial"/>
          <w:b/>
          <w:sz w:val="22"/>
          <w:szCs w:val="22"/>
        </w:rPr>
      </w:pPr>
    </w:p>
    <w:p w14:paraId="2B066237" w14:textId="77777777" w:rsidR="009C34F3" w:rsidRPr="002711B0" w:rsidRDefault="00357786" w:rsidP="00484D81">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DOCUMENTAÇÃO:</w:t>
      </w:r>
    </w:p>
    <w:p w14:paraId="2EF29A98" w14:textId="77777777" w:rsidR="005412E9" w:rsidRPr="002711B0" w:rsidRDefault="005412E9" w:rsidP="00EE7CA5">
      <w:pPr>
        <w:pStyle w:val="PargrafodaLista"/>
        <w:spacing w:line="276" w:lineRule="auto"/>
        <w:ind w:left="0"/>
        <w:jc w:val="both"/>
        <w:rPr>
          <w:rFonts w:ascii="Arial" w:hAnsi="Arial" w:cs="Arial"/>
          <w:b/>
          <w:sz w:val="22"/>
          <w:szCs w:val="22"/>
        </w:rPr>
      </w:pPr>
    </w:p>
    <w:p w14:paraId="2C217F0E" w14:textId="3EB5B643" w:rsidR="004E6C88" w:rsidRPr="00EE7CA5" w:rsidRDefault="007C0C05" w:rsidP="00EE7CA5">
      <w:pPr>
        <w:pStyle w:val="PargrafodaLista"/>
        <w:numPr>
          <w:ilvl w:val="1"/>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F320C1">
        <w:rPr>
          <w:rFonts w:ascii="Arial" w:hAnsi="Arial" w:cs="Arial"/>
          <w:sz w:val="22"/>
          <w:szCs w:val="22"/>
        </w:rPr>
        <w:t>A contratada deverá apresentar os seguintes documentos para comprovação de regularidade jurídica, fiscal, trabalhista e econômico-financeira</w:t>
      </w:r>
      <w:r w:rsidR="004E6C88" w:rsidRPr="002711B0">
        <w:rPr>
          <w:rFonts w:ascii="Arial" w:hAnsi="Arial" w:cs="Arial"/>
          <w:sz w:val="22"/>
          <w:szCs w:val="22"/>
        </w:rPr>
        <w:t>:</w:t>
      </w:r>
    </w:p>
    <w:p w14:paraId="5C1E00D4" w14:textId="77777777" w:rsidR="00EE7CA5" w:rsidRPr="002711B0" w:rsidRDefault="00EE7CA5" w:rsidP="00EE7CA5">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0"/>
        <w:contextualSpacing w:val="0"/>
        <w:jc w:val="both"/>
        <w:rPr>
          <w:rFonts w:ascii="Arial" w:hAnsi="Arial" w:cs="Arial"/>
          <w:b/>
          <w:sz w:val="22"/>
          <w:szCs w:val="22"/>
        </w:rPr>
      </w:pPr>
    </w:p>
    <w:p w14:paraId="1C13FAA7" w14:textId="0612B2B7" w:rsidR="004E6C88"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 xml:space="preserve">Prova de inscrição no </w:t>
      </w:r>
      <w:r w:rsidR="0078158D">
        <w:rPr>
          <w:rFonts w:ascii="Arial" w:hAnsi="Arial" w:cs="Arial"/>
          <w:sz w:val="22"/>
          <w:szCs w:val="22"/>
        </w:rPr>
        <w:t>Cadastro Nacional de Pessoas Jurídicas (</w:t>
      </w:r>
      <w:r w:rsidRPr="002711B0">
        <w:rPr>
          <w:rFonts w:ascii="Arial" w:hAnsi="Arial" w:cs="Arial"/>
          <w:sz w:val="22"/>
          <w:szCs w:val="22"/>
        </w:rPr>
        <w:t>CNPJ</w:t>
      </w:r>
      <w:r w:rsidR="0078158D">
        <w:rPr>
          <w:rFonts w:ascii="Arial" w:hAnsi="Arial" w:cs="Arial"/>
          <w:sz w:val="22"/>
          <w:szCs w:val="22"/>
        </w:rPr>
        <w:t>), conforme o caso, expedido pela Secretaria da Receita Federal</w:t>
      </w:r>
      <w:r w:rsidRPr="002711B0">
        <w:rPr>
          <w:rFonts w:ascii="Arial" w:hAnsi="Arial" w:cs="Arial"/>
          <w:sz w:val="22"/>
          <w:szCs w:val="22"/>
        </w:rPr>
        <w:t>;</w:t>
      </w:r>
    </w:p>
    <w:p w14:paraId="165EC6F6" w14:textId="77777777" w:rsidR="00EE7CA5" w:rsidRPr="002711B0" w:rsidRDefault="00EE7CA5" w:rsidP="00EE7CA5">
      <w:pPr>
        <w:pStyle w:val="PargrafodaLista"/>
        <w:pBdr>
          <w:top w:val="none" w:sz="0" w:space="0" w:color="auto"/>
          <w:left w:val="none" w:sz="0" w:space="0" w:color="auto"/>
          <w:bottom w:val="none" w:sz="0" w:space="0" w:color="auto"/>
          <w:right w:val="none" w:sz="0" w:space="0" w:color="auto"/>
          <w:between w:val="none" w:sz="0" w:space="0" w:color="auto"/>
        </w:pBdr>
        <w:suppressAutoHyphens/>
        <w:spacing w:line="276" w:lineRule="auto"/>
        <w:ind w:left="284"/>
        <w:contextualSpacing w:val="0"/>
        <w:jc w:val="both"/>
        <w:rPr>
          <w:rFonts w:ascii="Arial" w:hAnsi="Arial" w:cs="Arial"/>
          <w:b/>
          <w:sz w:val="22"/>
          <w:szCs w:val="22"/>
        </w:rPr>
      </w:pPr>
    </w:p>
    <w:p w14:paraId="2FE69E0F" w14:textId="74545037" w:rsidR="00484D81" w:rsidRPr="00484D81" w:rsidRDefault="00484D81" w:rsidP="00484D81">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r w:rsidRPr="00484D81">
        <w:rPr>
          <w:rFonts w:ascii="Arial" w:hAnsi="Arial" w:cs="Arial"/>
          <w:sz w:val="22"/>
          <w:szCs w:val="22"/>
        </w:rPr>
        <w:t>Prova de constituição social, podendo ser:</w:t>
      </w:r>
    </w:p>
    <w:p w14:paraId="3D4A7540" w14:textId="77777777" w:rsidR="00484D81" w:rsidRDefault="00484D81" w:rsidP="00484D81">
      <w:pPr>
        <w:pStyle w:val="PargrafodaLista"/>
        <w:spacing w:line="276" w:lineRule="auto"/>
        <w:rPr>
          <w:rFonts w:ascii="Arial" w:hAnsi="Arial" w:cs="Arial"/>
          <w:sz w:val="22"/>
          <w:szCs w:val="22"/>
        </w:rPr>
      </w:pPr>
    </w:p>
    <w:p w14:paraId="6C80DCE2" w14:textId="171BCC8E" w:rsidR="00484D81" w:rsidRDefault="00484D81" w:rsidP="00484D81">
      <w:pPr>
        <w:pStyle w:val="PargrafodaLista"/>
        <w:numPr>
          <w:ilvl w:val="3"/>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firstLine="0"/>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Registro comercial, no caso de empresa individual;</w:t>
      </w:r>
    </w:p>
    <w:p w14:paraId="26A6B2A1" w14:textId="77777777" w:rsidR="00484D81" w:rsidRDefault="00484D81" w:rsidP="00484D81">
      <w:pPr>
        <w:pStyle w:val="PargrafodaLista"/>
        <w:suppressAutoHyphens/>
        <w:spacing w:line="276" w:lineRule="auto"/>
        <w:ind w:left="851"/>
        <w:jc w:val="both"/>
        <w:rPr>
          <w:rFonts w:ascii="Arial" w:hAnsi="Arial" w:cs="Arial"/>
          <w:b/>
          <w:sz w:val="22"/>
          <w:szCs w:val="22"/>
        </w:rPr>
      </w:pPr>
    </w:p>
    <w:p w14:paraId="641F8CF3" w14:textId="20831664" w:rsidR="00484D81" w:rsidRDefault="00484D81" w:rsidP="00484D81">
      <w:pPr>
        <w:pStyle w:val="PargrafodaLista"/>
        <w:numPr>
          <w:ilvl w:val="3"/>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firstLine="0"/>
        <w:jc w:val="both"/>
        <w:rPr>
          <w:rFonts w:ascii="Arial" w:hAnsi="Arial" w:cs="Arial"/>
          <w:b/>
          <w:sz w:val="22"/>
          <w:szCs w:val="22"/>
        </w:rPr>
      </w:pPr>
      <w:r>
        <w:rPr>
          <w:rFonts w:ascii="Arial" w:hAnsi="Arial" w:cs="Arial"/>
          <w:sz w:val="22"/>
          <w:szCs w:val="22"/>
        </w:rPr>
        <w:lastRenderedPageBreak/>
        <w:t xml:space="preserve"> </w:t>
      </w:r>
      <w:r>
        <w:rPr>
          <w:rFonts w:ascii="Arial" w:hAnsi="Arial" w:cs="Arial"/>
          <w:sz w:val="22"/>
          <w:szCs w:val="22"/>
        </w:rPr>
        <w:t>Ato constitutivo, estatuto ou contrato social em vigor, devidamente registrado,  em caso se tratando de sociedades comerciais, e, no  caso de sociedades por ações, acompanhado de documentos de eleição de seus administradores;</w:t>
      </w:r>
    </w:p>
    <w:p w14:paraId="296F248A" w14:textId="77777777" w:rsidR="00484D81" w:rsidRDefault="00484D81" w:rsidP="00484D81">
      <w:pPr>
        <w:suppressAutoHyphens/>
        <w:spacing w:line="276" w:lineRule="auto"/>
        <w:jc w:val="both"/>
        <w:rPr>
          <w:rFonts w:ascii="Arial" w:hAnsi="Arial" w:cs="Arial"/>
          <w:b/>
          <w:sz w:val="22"/>
          <w:szCs w:val="22"/>
        </w:rPr>
      </w:pPr>
      <w:r>
        <w:rPr>
          <w:rFonts w:ascii="Arial" w:hAnsi="Arial" w:cs="Arial"/>
          <w:sz w:val="22"/>
          <w:szCs w:val="22"/>
        </w:rPr>
        <w:t xml:space="preserve"> </w:t>
      </w:r>
    </w:p>
    <w:p w14:paraId="27D988F1" w14:textId="77777777" w:rsidR="00484D81" w:rsidRDefault="00484D81" w:rsidP="00484D81">
      <w:pPr>
        <w:pStyle w:val="PargrafodaLista"/>
        <w:numPr>
          <w:ilvl w:val="3"/>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firstLine="0"/>
        <w:jc w:val="both"/>
        <w:rPr>
          <w:rFonts w:ascii="Arial" w:hAnsi="Arial" w:cs="Arial"/>
          <w:b/>
          <w:sz w:val="22"/>
          <w:szCs w:val="22"/>
        </w:rPr>
      </w:pPr>
      <w:r>
        <w:rPr>
          <w:rFonts w:ascii="Arial" w:hAnsi="Arial" w:cs="Arial"/>
          <w:sz w:val="22"/>
          <w:szCs w:val="22"/>
        </w:rPr>
        <w:t xml:space="preserve"> em caso de sociedade civil, o respectivo ato constitutivo, registrado no cartório competente, acompanhado de prova da diretoria em exercício;</w:t>
      </w:r>
    </w:p>
    <w:p w14:paraId="5F6751FA" w14:textId="77777777" w:rsidR="00484D81" w:rsidRDefault="00484D81" w:rsidP="00484D81">
      <w:pPr>
        <w:suppressAutoHyphens/>
        <w:spacing w:line="276" w:lineRule="auto"/>
        <w:jc w:val="both"/>
        <w:rPr>
          <w:rFonts w:ascii="Arial" w:hAnsi="Arial" w:cs="Arial"/>
          <w:b/>
          <w:sz w:val="22"/>
          <w:szCs w:val="22"/>
        </w:rPr>
      </w:pPr>
    </w:p>
    <w:p w14:paraId="19C0C827" w14:textId="77777777" w:rsidR="00484D81" w:rsidRDefault="00484D81" w:rsidP="00484D81">
      <w:pPr>
        <w:pStyle w:val="PargrafodaLista"/>
        <w:numPr>
          <w:ilvl w:val="3"/>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851" w:firstLine="0"/>
        <w:jc w:val="both"/>
        <w:rPr>
          <w:rFonts w:ascii="Arial" w:hAnsi="Arial" w:cs="Arial"/>
          <w:b/>
          <w:sz w:val="22"/>
          <w:szCs w:val="22"/>
        </w:rPr>
      </w:pPr>
      <w:r>
        <w:rPr>
          <w:rFonts w:ascii="Arial" w:hAnsi="Arial" w:cs="Arial"/>
          <w:sz w:val="22"/>
          <w:szCs w:val="22"/>
        </w:rPr>
        <w:t xml:space="preserve"> Decreto autorização, em se tratando de empresa ou sociedade estrangeira em funcionamento no país, e ato de registro ou autorização para funcionamento expedido pelo órgão competente, quando a atividade assim o exigir.</w:t>
      </w:r>
    </w:p>
    <w:p w14:paraId="1D25739D"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667E2CC1" w14:textId="40F2004C" w:rsidR="004E6C88"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Cópia dos documentos pessoais do representante legal da empresa e/ou do responsável pela assinatura do instrumento contratual, neste último caso, acompanhado de instrumento de mandato público ou particular, com poderes específicos para tal ato;</w:t>
      </w:r>
    </w:p>
    <w:p w14:paraId="1F0248EA"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0B0C04E4" w14:textId="49F5A60C" w:rsidR="00EE7CA5"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Prova de regularidade para com a Fazenda Municipal do domicílio ou sede, mediante apresentação de certidão emitida pela Secretaria competente do Município;</w:t>
      </w:r>
    </w:p>
    <w:p w14:paraId="6FEFF6D1"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20FA55E0" w14:textId="20A21125" w:rsidR="004E6C88"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Prova de regularidade para com a Fazenda Estadual, mediante apresentação de certidão emitida pelo órgão competente do estado;</w:t>
      </w:r>
    </w:p>
    <w:p w14:paraId="047884F2"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3EBD2B79" w14:textId="266047BB" w:rsidR="004E6C88"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Prova de regularidade para com a Fazenda Federal, mediante apresentação de Certidão Conjunta de Débitos relativos a Tributos Federais e à Dívida Ativa da União, fornecida pela Secretaria da Receita Federal ou pela Procuradoria-Geral da Fazenda Nacional, abrangendo inclusive as Contribuições Sociais previstas nas alíneas “a” a “d” do Parágrafo único do art. 11 da Lei 8.212/91;</w:t>
      </w:r>
    </w:p>
    <w:p w14:paraId="56AC8BFA"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7A39842A" w14:textId="03342B19" w:rsidR="004E6C88"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Prova de regularidade relativa ao Fundo de Garantia por Tempo de Serviço (FGTS), demonstrando situação regular no cumprimento dos encargos sociais instituídos por lei;</w:t>
      </w:r>
    </w:p>
    <w:p w14:paraId="036600ED"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0B903CD7" w14:textId="1E27CC0A" w:rsidR="005412E9" w:rsidRPr="00EE7CA5" w:rsidRDefault="004E6C88" w:rsidP="00EE7CA5">
      <w:pPr>
        <w:pStyle w:val="PargrafodaLista"/>
        <w:numPr>
          <w:ilvl w:val="2"/>
          <w:numId w:val="16"/>
        </w:numPr>
        <w:pBdr>
          <w:top w:val="none" w:sz="0" w:space="0" w:color="auto"/>
          <w:left w:val="none" w:sz="0" w:space="0" w:color="auto"/>
          <w:bottom w:val="none" w:sz="0" w:space="0" w:color="auto"/>
          <w:right w:val="none" w:sz="0" w:space="0" w:color="auto"/>
          <w:between w:val="none" w:sz="0" w:space="0" w:color="auto"/>
        </w:pBdr>
        <w:suppressAutoHyphens/>
        <w:spacing w:line="276" w:lineRule="auto"/>
        <w:contextualSpacing w:val="0"/>
        <w:jc w:val="both"/>
        <w:rPr>
          <w:rFonts w:ascii="Arial" w:hAnsi="Arial" w:cs="Arial"/>
          <w:b/>
          <w:sz w:val="22"/>
          <w:szCs w:val="22"/>
        </w:rPr>
      </w:pPr>
      <w:r w:rsidRPr="002711B0">
        <w:rPr>
          <w:rFonts w:ascii="Arial" w:hAnsi="Arial" w:cs="Arial"/>
          <w:sz w:val="22"/>
          <w:szCs w:val="22"/>
        </w:rPr>
        <w:t>Prova de inexistência de débitos inadimplidos perante a Justiça do Trabalho, mediante a apresentação de certidão negativa, nos termos do Título VII-A da CLT, aprovada pelo Decreto-Lei nº 5.452, de 1º de maio de 1943 – CNDT</w:t>
      </w:r>
      <w:r w:rsidR="007C0C05">
        <w:rPr>
          <w:rFonts w:ascii="Arial" w:hAnsi="Arial" w:cs="Arial"/>
          <w:sz w:val="22"/>
          <w:szCs w:val="22"/>
        </w:rPr>
        <w:t>;</w:t>
      </w:r>
    </w:p>
    <w:p w14:paraId="27831AC4" w14:textId="77777777" w:rsidR="00EE7CA5" w:rsidRPr="00EE7CA5" w:rsidRDefault="00EE7CA5" w:rsidP="00EE7CA5">
      <w:pPr>
        <w:pBdr>
          <w:top w:val="none" w:sz="0" w:space="0" w:color="auto"/>
          <w:left w:val="none" w:sz="0" w:space="0" w:color="auto"/>
          <w:bottom w:val="none" w:sz="0" w:space="0" w:color="auto"/>
          <w:right w:val="none" w:sz="0" w:space="0" w:color="auto"/>
          <w:between w:val="none" w:sz="0" w:space="0" w:color="auto"/>
        </w:pBdr>
        <w:suppressAutoHyphens/>
        <w:spacing w:line="276" w:lineRule="auto"/>
        <w:jc w:val="both"/>
        <w:rPr>
          <w:rFonts w:ascii="Arial" w:hAnsi="Arial" w:cs="Arial"/>
          <w:b/>
          <w:sz w:val="22"/>
          <w:szCs w:val="22"/>
        </w:rPr>
      </w:pPr>
    </w:p>
    <w:p w14:paraId="7C5A0458" w14:textId="61E211AD" w:rsidR="005412E9" w:rsidRPr="00BA27A0" w:rsidRDefault="005412E9" w:rsidP="00BA27A0">
      <w:pPr>
        <w:pStyle w:val="PargrafodaLista"/>
        <w:numPr>
          <w:ilvl w:val="0"/>
          <w:numId w:val="30"/>
        </w:numPr>
        <w:shd w:val="clear" w:color="auto" w:fill="EEECE1" w:themeFill="background2"/>
        <w:spacing w:line="276" w:lineRule="auto"/>
        <w:jc w:val="both"/>
        <w:rPr>
          <w:rFonts w:ascii="Arial" w:hAnsi="Arial" w:cs="Arial"/>
          <w:b/>
          <w:sz w:val="22"/>
          <w:szCs w:val="22"/>
        </w:rPr>
      </w:pPr>
      <w:r w:rsidRPr="00BA27A0">
        <w:rPr>
          <w:rFonts w:ascii="Arial" w:hAnsi="Arial" w:cs="Arial"/>
          <w:b/>
          <w:sz w:val="22"/>
          <w:szCs w:val="22"/>
        </w:rPr>
        <w:t>OBRIGAÇÃO DAS PARTES:</w:t>
      </w:r>
    </w:p>
    <w:p w14:paraId="2465B1CF" w14:textId="77777777" w:rsidR="000334F9" w:rsidRPr="002711B0" w:rsidRDefault="000334F9" w:rsidP="00EE7CA5">
      <w:pPr>
        <w:pStyle w:val="PargrafodaLista"/>
        <w:spacing w:line="276" w:lineRule="auto"/>
        <w:ind w:left="0"/>
        <w:jc w:val="both"/>
        <w:rPr>
          <w:rFonts w:ascii="Arial" w:hAnsi="Arial" w:cs="Arial"/>
          <w:b/>
          <w:sz w:val="22"/>
          <w:szCs w:val="22"/>
        </w:rPr>
      </w:pPr>
    </w:p>
    <w:p w14:paraId="6C632631" w14:textId="77777777" w:rsidR="000334F9" w:rsidRPr="002711B0" w:rsidRDefault="000334F9" w:rsidP="00BA27A0">
      <w:pPr>
        <w:pStyle w:val="PargrafodaLista"/>
        <w:numPr>
          <w:ilvl w:val="1"/>
          <w:numId w:val="30"/>
        </w:numPr>
        <w:spacing w:line="276" w:lineRule="auto"/>
        <w:jc w:val="both"/>
        <w:rPr>
          <w:rFonts w:ascii="Arial" w:hAnsi="Arial" w:cs="Arial"/>
          <w:b/>
          <w:sz w:val="22"/>
          <w:szCs w:val="22"/>
        </w:rPr>
      </w:pPr>
      <w:r w:rsidRPr="002711B0">
        <w:rPr>
          <w:rFonts w:ascii="Arial" w:hAnsi="Arial" w:cs="Arial"/>
          <w:b/>
          <w:sz w:val="22"/>
          <w:szCs w:val="22"/>
        </w:rPr>
        <w:t>Obrigações da Contratada:</w:t>
      </w:r>
    </w:p>
    <w:p w14:paraId="32BD1765" w14:textId="77777777" w:rsidR="007951C6" w:rsidRPr="002711B0" w:rsidRDefault="007951C6" w:rsidP="00EE7CA5">
      <w:pPr>
        <w:pStyle w:val="PargrafodaLista"/>
        <w:spacing w:line="276" w:lineRule="auto"/>
        <w:ind w:left="0"/>
        <w:jc w:val="both"/>
        <w:rPr>
          <w:rFonts w:ascii="Arial" w:hAnsi="Arial" w:cs="Arial"/>
          <w:b/>
          <w:sz w:val="22"/>
          <w:szCs w:val="22"/>
        </w:rPr>
      </w:pPr>
    </w:p>
    <w:p w14:paraId="1B373F42"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Tomar todas as providências necessárias ao fiel cumprimento do Contrato;</w:t>
      </w:r>
    </w:p>
    <w:p w14:paraId="318277FB" w14:textId="77777777" w:rsidR="007951C6" w:rsidRPr="002711B0" w:rsidRDefault="007951C6" w:rsidP="00EE7CA5">
      <w:pPr>
        <w:pStyle w:val="PargrafodaLista"/>
        <w:spacing w:line="276" w:lineRule="auto"/>
        <w:ind w:left="567"/>
        <w:jc w:val="both"/>
        <w:rPr>
          <w:rFonts w:ascii="Arial" w:hAnsi="Arial" w:cs="Arial"/>
          <w:b/>
          <w:sz w:val="22"/>
          <w:szCs w:val="22"/>
        </w:rPr>
      </w:pPr>
    </w:p>
    <w:p w14:paraId="7541AA14"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Prestar todos os esclarecimentos que lhe forem solicitados pela C</w:t>
      </w:r>
      <w:r w:rsidRPr="002711B0">
        <w:rPr>
          <w:rFonts w:ascii="Arial" w:hAnsi="Arial" w:cs="Arial"/>
          <w:bCs/>
          <w:sz w:val="22"/>
          <w:szCs w:val="22"/>
        </w:rPr>
        <w:t>ontratante</w:t>
      </w:r>
      <w:r w:rsidRPr="002711B0">
        <w:rPr>
          <w:rFonts w:ascii="Arial" w:hAnsi="Arial" w:cs="Arial"/>
          <w:sz w:val="22"/>
          <w:szCs w:val="22"/>
        </w:rPr>
        <w:t>, atendendo prontamente a quaisquer reclamações;</w:t>
      </w:r>
    </w:p>
    <w:p w14:paraId="7326AF8F" w14:textId="77777777" w:rsidR="007951C6" w:rsidRPr="002711B0" w:rsidRDefault="007951C6" w:rsidP="00EE7CA5">
      <w:pPr>
        <w:pStyle w:val="PargrafodaLista"/>
        <w:spacing w:line="276" w:lineRule="auto"/>
        <w:ind w:left="567"/>
        <w:jc w:val="both"/>
        <w:rPr>
          <w:rFonts w:ascii="Arial" w:hAnsi="Arial" w:cs="Arial"/>
          <w:b/>
          <w:sz w:val="22"/>
          <w:szCs w:val="22"/>
        </w:rPr>
      </w:pPr>
    </w:p>
    <w:p w14:paraId="2E29E92D"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Executar os serviços conforme especificações do Termo de Referência e de sua proposta, com os recursos necessários ao perfeito cumprimento das cláusulas contratuais;</w:t>
      </w:r>
    </w:p>
    <w:p w14:paraId="18E3304D" w14:textId="77777777" w:rsidR="007951C6" w:rsidRPr="002711B0" w:rsidRDefault="007951C6" w:rsidP="00EE7CA5">
      <w:pPr>
        <w:spacing w:line="276" w:lineRule="auto"/>
        <w:rPr>
          <w:rFonts w:ascii="Arial" w:hAnsi="Arial" w:cs="Arial"/>
          <w:b/>
          <w:sz w:val="22"/>
          <w:szCs w:val="22"/>
        </w:rPr>
      </w:pPr>
    </w:p>
    <w:p w14:paraId="5EC0C25A"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Arcar com a responsabilidade civil por todos e quaisquer danos materiais e morais causados pela ação ou omissão de seus empregados, trabalhadores, prepostos ou representantes, dolosa ou culposamente, ao Município ou a terceiros;</w:t>
      </w:r>
    </w:p>
    <w:p w14:paraId="23ECE25F" w14:textId="77777777" w:rsidR="007951C6" w:rsidRPr="002711B0" w:rsidRDefault="007951C6" w:rsidP="00EE7CA5">
      <w:pPr>
        <w:pStyle w:val="PargrafodaLista"/>
        <w:spacing w:line="276" w:lineRule="auto"/>
        <w:rPr>
          <w:rFonts w:ascii="Arial" w:hAnsi="Arial" w:cs="Arial"/>
          <w:b/>
          <w:sz w:val="22"/>
          <w:szCs w:val="22"/>
        </w:rPr>
      </w:pPr>
    </w:p>
    <w:p w14:paraId="51B50AA9"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Utilizar empregados habilitados e com conhecimentos básicos dos serviços a serem executados, de conformidade com as normas e determinações em vigor;</w:t>
      </w:r>
    </w:p>
    <w:p w14:paraId="2966DF6B" w14:textId="77777777" w:rsidR="007951C6" w:rsidRPr="002711B0" w:rsidRDefault="007951C6" w:rsidP="00EE7CA5">
      <w:pPr>
        <w:spacing w:line="276" w:lineRule="auto"/>
        <w:jc w:val="both"/>
        <w:rPr>
          <w:rFonts w:ascii="Arial" w:hAnsi="Arial" w:cs="Arial"/>
          <w:b/>
          <w:sz w:val="22"/>
          <w:szCs w:val="22"/>
        </w:rPr>
      </w:pPr>
    </w:p>
    <w:p w14:paraId="6A95E688"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Responsabilizar-se por todas as obrigações trabalhistas, sociais, previdenciárias, tributárias e as demais previstas na legislação específica, cuja inadimplência não transfere a responsabilidade à Administração.</w:t>
      </w:r>
    </w:p>
    <w:p w14:paraId="13B9E75F" w14:textId="77777777" w:rsidR="007951C6" w:rsidRPr="002711B0" w:rsidRDefault="007951C6" w:rsidP="00EE7CA5">
      <w:pPr>
        <w:pStyle w:val="PargrafodaLista"/>
        <w:spacing w:line="276" w:lineRule="auto"/>
        <w:rPr>
          <w:rFonts w:ascii="Arial" w:hAnsi="Arial" w:cs="Arial"/>
          <w:b/>
          <w:sz w:val="22"/>
          <w:szCs w:val="22"/>
        </w:rPr>
      </w:pPr>
    </w:p>
    <w:p w14:paraId="5DEDD391"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Instruir seus empregados quanto à necessidade de acatar as orientações da Administração, inclusive quanto ao cumprimento das Normas Internas, quando for o caso;</w:t>
      </w:r>
    </w:p>
    <w:p w14:paraId="07DA5A64" w14:textId="77777777" w:rsidR="007951C6" w:rsidRPr="002711B0" w:rsidRDefault="007951C6" w:rsidP="00EE7CA5">
      <w:pPr>
        <w:pStyle w:val="PargrafodaLista"/>
        <w:spacing w:line="276" w:lineRule="auto"/>
        <w:rPr>
          <w:rFonts w:ascii="Arial" w:hAnsi="Arial" w:cs="Arial"/>
          <w:b/>
          <w:sz w:val="22"/>
          <w:szCs w:val="22"/>
        </w:rPr>
      </w:pPr>
    </w:p>
    <w:p w14:paraId="5ECA5357"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Relatar à Contratante toda e qualquer irregularidade verificada no decorrer da prestação dos serviços;</w:t>
      </w:r>
    </w:p>
    <w:p w14:paraId="12EC2679" w14:textId="77777777" w:rsidR="007951C6" w:rsidRPr="002711B0" w:rsidRDefault="007951C6" w:rsidP="00EE7CA5">
      <w:pPr>
        <w:pStyle w:val="PargrafodaLista"/>
        <w:spacing w:line="276" w:lineRule="auto"/>
        <w:rPr>
          <w:rFonts w:ascii="Arial" w:hAnsi="Arial" w:cs="Arial"/>
          <w:b/>
          <w:sz w:val="22"/>
          <w:szCs w:val="22"/>
        </w:rPr>
      </w:pPr>
    </w:p>
    <w:p w14:paraId="088C98B9" w14:textId="77777777" w:rsidR="0028354E"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 xml:space="preserve">Não permitir a utilização do trabalho </w:t>
      </w:r>
      <w:r w:rsidR="0028354E" w:rsidRPr="002711B0">
        <w:rPr>
          <w:rFonts w:ascii="Arial" w:hAnsi="Arial" w:cs="Arial"/>
          <w:sz w:val="22"/>
          <w:szCs w:val="22"/>
        </w:rPr>
        <w:t xml:space="preserve">noturno, perigoso ou insalubre a menores de dezoito anos e de qualquer trabalho a menores de dezesseis anos, salvo na condição de aprendiz, a partir de quatorze anos, nos termos do art. 7º, </w:t>
      </w:r>
      <w:r w:rsidR="0028354E" w:rsidRPr="002711B0">
        <w:rPr>
          <w:rFonts w:ascii="Arial" w:hAnsi="Arial" w:cs="Arial"/>
          <w:sz w:val="22"/>
          <w:szCs w:val="22"/>
          <w:shd w:val="clear" w:color="auto" w:fill="FFFFFF"/>
        </w:rPr>
        <w:t>XXXIII </w:t>
      </w:r>
      <w:r w:rsidR="0028354E" w:rsidRPr="002711B0">
        <w:rPr>
          <w:rFonts w:ascii="Arial" w:hAnsi="Arial" w:cs="Arial"/>
          <w:sz w:val="22"/>
          <w:szCs w:val="22"/>
        </w:rPr>
        <w:t>da Constituição Federal;</w:t>
      </w:r>
    </w:p>
    <w:p w14:paraId="14CB9D7E" w14:textId="77777777" w:rsidR="007951C6" w:rsidRPr="002711B0" w:rsidRDefault="0028354E" w:rsidP="00EE7CA5">
      <w:pPr>
        <w:spacing w:line="276" w:lineRule="auto"/>
        <w:jc w:val="both"/>
        <w:rPr>
          <w:rFonts w:ascii="Arial" w:hAnsi="Arial" w:cs="Arial"/>
          <w:b/>
          <w:sz w:val="22"/>
          <w:szCs w:val="22"/>
        </w:rPr>
      </w:pPr>
      <w:r w:rsidRPr="002711B0">
        <w:rPr>
          <w:rFonts w:ascii="Arial" w:hAnsi="Arial" w:cs="Arial"/>
          <w:b/>
          <w:sz w:val="22"/>
          <w:szCs w:val="22"/>
        </w:rPr>
        <w:t xml:space="preserve"> </w:t>
      </w:r>
    </w:p>
    <w:p w14:paraId="6265ABA9"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Manter durante toda a vigência do contrato em compatibilidade com as obrigações assumidas, todas as condições de habilitação e qualificação exigidas na licitação;</w:t>
      </w:r>
    </w:p>
    <w:p w14:paraId="717757C5" w14:textId="77777777" w:rsidR="007951C6" w:rsidRPr="002711B0" w:rsidRDefault="007951C6" w:rsidP="00EE7CA5">
      <w:pPr>
        <w:spacing w:line="276" w:lineRule="auto"/>
        <w:rPr>
          <w:rFonts w:ascii="Arial" w:hAnsi="Arial" w:cs="Arial"/>
          <w:sz w:val="22"/>
          <w:szCs w:val="22"/>
        </w:rPr>
      </w:pPr>
    </w:p>
    <w:p w14:paraId="0A6F178E"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14:paraId="62E76725" w14:textId="77777777" w:rsidR="007951C6" w:rsidRPr="002711B0" w:rsidRDefault="007951C6" w:rsidP="00EE7CA5">
      <w:pPr>
        <w:pStyle w:val="PargrafodaLista"/>
        <w:spacing w:line="276" w:lineRule="auto"/>
        <w:jc w:val="both"/>
        <w:rPr>
          <w:rFonts w:ascii="Arial" w:hAnsi="Arial" w:cs="Arial"/>
          <w:b/>
          <w:sz w:val="22"/>
          <w:szCs w:val="22"/>
        </w:rPr>
      </w:pPr>
    </w:p>
    <w:p w14:paraId="626CD7FF" w14:textId="77777777" w:rsidR="007951C6" w:rsidRPr="002711B0"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 xml:space="preserve">Fornecer números telefônicos, e-mail e/ou outros meios igualmente eficazes para contato do gestor/fiscal de contrato da Câmara com a </w:t>
      </w:r>
      <w:r w:rsidRPr="002711B0">
        <w:rPr>
          <w:rFonts w:ascii="Arial" w:hAnsi="Arial" w:cs="Arial"/>
          <w:bCs/>
          <w:sz w:val="22"/>
          <w:szCs w:val="22"/>
        </w:rPr>
        <w:t>Contratada</w:t>
      </w:r>
      <w:r w:rsidRPr="002711B0">
        <w:rPr>
          <w:rFonts w:ascii="Arial" w:hAnsi="Arial" w:cs="Arial"/>
          <w:sz w:val="22"/>
          <w:szCs w:val="22"/>
        </w:rPr>
        <w:t>, ainda que fora do horário normal de expediente, sem que isso gere qualquer custo adicional;</w:t>
      </w:r>
    </w:p>
    <w:p w14:paraId="04A73E83" w14:textId="77777777" w:rsidR="007951C6" w:rsidRPr="002711B0" w:rsidRDefault="007951C6" w:rsidP="00EE7CA5">
      <w:pPr>
        <w:spacing w:line="276" w:lineRule="auto"/>
        <w:jc w:val="both"/>
        <w:rPr>
          <w:rFonts w:ascii="Arial" w:hAnsi="Arial" w:cs="Arial"/>
          <w:b/>
          <w:sz w:val="22"/>
          <w:szCs w:val="22"/>
        </w:rPr>
      </w:pPr>
    </w:p>
    <w:p w14:paraId="1F15D825" w14:textId="77777777" w:rsidR="007E665A" w:rsidRPr="0078158D" w:rsidRDefault="007951C6"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2411D1E5" w14:textId="77777777" w:rsidR="00E02244" w:rsidRPr="002711B0" w:rsidRDefault="00E02244" w:rsidP="00EE7CA5">
      <w:pPr>
        <w:spacing w:line="276" w:lineRule="auto"/>
        <w:jc w:val="both"/>
        <w:rPr>
          <w:rFonts w:ascii="Arial" w:hAnsi="Arial" w:cs="Arial"/>
          <w:b/>
          <w:sz w:val="22"/>
          <w:szCs w:val="22"/>
        </w:rPr>
      </w:pPr>
    </w:p>
    <w:p w14:paraId="5AADF87C" w14:textId="77777777" w:rsidR="007E665A" w:rsidRPr="002711B0" w:rsidRDefault="007E665A" w:rsidP="00BA27A0">
      <w:pPr>
        <w:pStyle w:val="PargrafodaLista"/>
        <w:numPr>
          <w:ilvl w:val="1"/>
          <w:numId w:val="30"/>
        </w:numPr>
        <w:spacing w:line="276" w:lineRule="auto"/>
        <w:jc w:val="both"/>
        <w:rPr>
          <w:rFonts w:ascii="Arial" w:hAnsi="Arial" w:cs="Arial"/>
          <w:b/>
          <w:sz w:val="22"/>
          <w:szCs w:val="22"/>
        </w:rPr>
      </w:pPr>
      <w:r w:rsidRPr="002711B0">
        <w:rPr>
          <w:rFonts w:ascii="Arial" w:hAnsi="Arial" w:cs="Arial"/>
          <w:b/>
          <w:sz w:val="22"/>
          <w:szCs w:val="22"/>
        </w:rPr>
        <w:t>Obrigações da Contratante:</w:t>
      </w:r>
    </w:p>
    <w:p w14:paraId="5F229306" w14:textId="77777777" w:rsidR="009B0482" w:rsidRPr="002711B0" w:rsidRDefault="009B0482" w:rsidP="00EE7CA5">
      <w:pPr>
        <w:pStyle w:val="PargrafodaLista"/>
        <w:spacing w:line="276" w:lineRule="auto"/>
        <w:ind w:left="0"/>
        <w:jc w:val="both"/>
        <w:rPr>
          <w:rFonts w:ascii="Arial" w:hAnsi="Arial" w:cs="Arial"/>
          <w:b/>
          <w:sz w:val="22"/>
          <w:szCs w:val="22"/>
        </w:rPr>
      </w:pPr>
    </w:p>
    <w:p w14:paraId="4C6F2F2F"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Proporcionar todas as condições para que a Contratada possa desempenhar seus serviços de acordo com as determinações do Contrato e do Termo de Referência;</w:t>
      </w:r>
    </w:p>
    <w:p w14:paraId="60720E64" w14:textId="77777777" w:rsidR="00E02244" w:rsidRPr="002711B0" w:rsidRDefault="00E02244" w:rsidP="00EE7CA5">
      <w:pPr>
        <w:pStyle w:val="PargrafodaLista"/>
        <w:spacing w:line="276" w:lineRule="auto"/>
        <w:ind w:left="567"/>
        <w:jc w:val="both"/>
        <w:rPr>
          <w:rFonts w:ascii="Arial" w:hAnsi="Arial" w:cs="Arial"/>
          <w:b/>
          <w:sz w:val="22"/>
          <w:szCs w:val="22"/>
        </w:rPr>
      </w:pPr>
    </w:p>
    <w:p w14:paraId="129EF6E3"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Exigir o cumprimento de todas as obrigações assumidas pela Contratada, de acordo com as cláusulas contratuais e os termos de sua proposta;</w:t>
      </w:r>
    </w:p>
    <w:p w14:paraId="77720CCC" w14:textId="77777777" w:rsidR="00E02244" w:rsidRPr="002711B0" w:rsidRDefault="00E02244" w:rsidP="00EE7CA5">
      <w:pPr>
        <w:pStyle w:val="PargrafodaLista"/>
        <w:spacing w:line="276" w:lineRule="auto"/>
        <w:jc w:val="both"/>
        <w:rPr>
          <w:rFonts w:ascii="Arial" w:hAnsi="Arial" w:cs="Arial"/>
          <w:b/>
          <w:sz w:val="22"/>
          <w:szCs w:val="22"/>
        </w:rPr>
      </w:pPr>
    </w:p>
    <w:p w14:paraId="6D61DFFF"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EDB3D6F" w14:textId="77777777" w:rsidR="00E02244" w:rsidRPr="002711B0" w:rsidRDefault="00E02244" w:rsidP="00EE7CA5">
      <w:pPr>
        <w:pStyle w:val="PargrafodaLista"/>
        <w:spacing w:line="276" w:lineRule="auto"/>
        <w:rPr>
          <w:rFonts w:ascii="Arial" w:hAnsi="Arial" w:cs="Arial"/>
          <w:b/>
          <w:sz w:val="22"/>
          <w:szCs w:val="22"/>
        </w:rPr>
      </w:pPr>
    </w:p>
    <w:p w14:paraId="1BD0B8A6"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Notificar a Contratada por escrito da ocorrência de eventuais imperfeições no curso da execução dos serviços, fixando prazo para a sua correção;</w:t>
      </w:r>
    </w:p>
    <w:p w14:paraId="31486C4E" w14:textId="77777777" w:rsidR="00E02244" w:rsidRPr="002711B0" w:rsidRDefault="00E02244" w:rsidP="00EE7CA5">
      <w:pPr>
        <w:spacing w:line="276" w:lineRule="auto"/>
        <w:jc w:val="both"/>
        <w:rPr>
          <w:rFonts w:ascii="Arial" w:hAnsi="Arial" w:cs="Arial"/>
          <w:b/>
          <w:sz w:val="22"/>
          <w:szCs w:val="22"/>
        </w:rPr>
      </w:pPr>
    </w:p>
    <w:p w14:paraId="426FC86C"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Prestar as informações e os esclarecimentos que venham a ser solicitados pelos contratada em relação ao objeto do Contrato;</w:t>
      </w:r>
    </w:p>
    <w:p w14:paraId="5568BA24" w14:textId="77777777" w:rsidR="00E02244" w:rsidRPr="002711B0" w:rsidRDefault="00E02244" w:rsidP="00EE7CA5">
      <w:pPr>
        <w:pStyle w:val="PargrafodaLista"/>
        <w:spacing w:line="276" w:lineRule="auto"/>
        <w:jc w:val="both"/>
        <w:rPr>
          <w:rFonts w:ascii="Arial" w:hAnsi="Arial" w:cs="Arial"/>
          <w:b/>
          <w:sz w:val="22"/>
          <w:szCs w:val="22"/>
        </w:rPr>
      </w:pPr>
    </w:p>
    <w:p w14:paraId="2DB9C7ED"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 xml:space="preserve">Acompanhar e fiscalizar a execução do contrato, o que não fará cessar ou diminuir a responsabilidade da </w:t>
      </w:r>
      <w:r w:rsidRPr="002711B0">
        <w:rPr>
          <w:rFonts w:ascii="Arial" w:hAnsi="Arial" w:cs="Arial"/>
          <w:bCs/>
          <w:sz w:val="22"/>
          <w:szCs w:val="22"/>
        </w:rPr>
        <w:t>contratada</w:t>
      </w:r>
      <w:r w:rsidRPr="002711B0">
        <w:rPr>
          <w:rFonts w:ascii="Arial" w:hAnsi="Arial" w:cs="Arial"/>
          <w:sz w:val="22"/>
          <w:szCs w:val="22"/>
        </w:rPr>
        <w:t xml:space="preserve"> pelo perfeito cumprimento das obrigações estipuladas, nem por quaisquer danos, inclusive quanto a terceiros, ou por irregularidades constatada</w:t>
      </w:r>
    </w:p>
    <w:p w14:paraId="4B37A890" w14:textId="77777777" w:rsidR="00E02244" w:rsidRPr="002711B0" w:rsidRDefault="00E02244" w:rsidP="00EE7CA5">
      <w:pPr>
        <w:pStyle w:val="PargrafodaLista"/>
        <w:spacing w:line="276" w:lineRule="auto"/>
        <w:jc w:val="both"/>
        <w:rPr>
          <w:rFonts w:ascii="Arial" w:hAnsi="Arial" w:cs="Arial"/>
          <w:b/>
          <w:sz w:val="22"/>
          <w:szCs w:val="22"/>
        </w:rPr>
      </w:pPr>
    </w:p>
    <w:p w14:paraId="314A7182"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Pagar à Contratada o valor resultante da prestação do serviço, na forma do contrato;</w:t>
      </w:r>
    </w:p>
    <w:p w14:paraId="0FF14FDC" w14:textId="77777777" w:rsidR="00E02244" w:rsidRPr="002711B0" w:rsidRDefault="00E02244" w:rsidP="00EE7CA5">
      <w:pPr>
        <w:spacing w:line="276" w:lineRule="auto"/>
        <w:jc w:val="both"/>
        <w:rPr>
          <w:rFonts w:ascii="Arial" w:hAnsi="Arial" w:cs="Arial"/>
          <w:b/>
          <w:sz w:val="22"/>
          <w:szCs w:val="22"/>
        </w:rPr>
      </w:pPr>
    </w:p>
    <w:p w14:paraId="37917746"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Decidir acerca das questões que se apresentarem durante a execução do contrato, se não abordadas no Termo de Referência;</w:t>
      </w:r>
    </w:p>
    <w:p w14:paraId="629995CA" w14:textId="77777777" w:rsidR="00E02244" w:rsidRPr="002711B0" w:rsidRDefault="00E02244" w:rsidP="00EE7CA5">
      <w:pPr>
        <w:pStyle w:val="PargrafodaLista"/>
        <w:spacing w:line="276" w:lineRule="auto"/>
        <w:jc w:val="both"/>
        <w:rPr>
          <w:rFonts w:ascii="Arial" w:hAnsi="Arial" w:cs="Arial"/>
          <w:b/>
          <w:sz w:val="22"/>
          <w:szCs w:val="22"/>
        </w:rPr>
      </w:pPr>
    </w:p>
    <w:p w14:paraId="39144CA9" w14:textId="77777777" w:rsidR="00E02244" w:rsidRPr="002711B0"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Zelar para que durante toda a vigência do contrato sejam mantidas, em compatibilidade com as obrigações assumidas pela Contratada, todas as condições de habilitação e qualificação exigidas na licitação;</w:t>
      </w:r>
    </w:p>
    <w:p w14:paraId="5ACDC6E9" w14:textId="77777777" w:rsidR="00E02244" w:rsidRPr="002711B0" w:rsidRDefault="00E02244" w:rsidP="00EE7CA5">
      <w:pPr>
        <w:pStyle w:val="PargrafodaLista"/>
        <w:spacing w:line="276" w:lineRule="auto"/>
        <w:jc w:val="both"/>
        <w:rPr>
          <w:rFonts w:ascii="Arial" w:hAnsi="Arial" w:cs="Arial"/>
          <w:b/>
          <w:sz w:val="22"/>
          <w:szCs w:val="22"/>
        </w:rPr>
      </w:pPr>
    </w:p>
    <w:p w14:paraId="2354B87B" w14:textId="77777777" w:rsidR="00752A78" w:rsidRPr="00903CF8" w:rsidRDefault="00E02244" w:rsidP="00BA27A0">
      <w:pPr>
        <w:pStyle w:val="PargrafodaLista"/>
        <w:numPr>
          <w:ilvl w:val="2"/>
          <w:numId w:val="30"/>
        </w:numPr>
        <w:spacing w:line="276" w:lineRule="auto"/>
        <w:jc w:val="both"/>
        <w:rPr>
          <w:rFonts w:ascii="Arial" w:hAnsi="Arial" w:cs="Arial"/>
          <w:b/>
          <w:sz w:val="22"/>
          <w:szCs w:val="22"/>
        </w:rPr>
      </w:pPr>
      <w:r w:rsidRPr="002711B0">
        <w:rPr>
          <w:rFonts w:ascii="Arial" w:hAnsi="Arial" w:cs="Arial"/>
          <w:sz w:val="22"/>
          <w:szCs w:val="22"/>
        </w:rPr>
        <w:t xml:space="preserve">Aplicar à </w:t>
      </w:r>
      <w:r w:rsidRPr="002711B0">
        <w:rPr>
          <w:rFonts w:ascii="Arial" w:hAnsi="Arial" w:cs="Arial"/>
          <w:bCs/>
          <w:sz w:val="22"/>
          <w:szCs w:val="22"/>
        </w:rPr>
        <w:t>contratada</w:t>
      </w:r>
      <w:r w:rsidRPr="002711B0">
        <w:rPr>
          <w:rFonts w:ascii="Arial" w:hAnsi="Arial" w:cs="Arial"/>
          <w:sz w:val="22"/>
          <w:szCs w:val="22"/>
        </w:rPr>
        <w:t xml:space="preserve"> as penalidades contratuais e regulamentares cabíveis</w:t>
      </w:r>
      <w:r w:rsidR="00752A78" w:rsidRPr="002711B0">
        <w:rPr>
          <w:rFonts w:ascii="Arial" w:hAnsi="Arial" w:cs="Arial"/>
          <w:sz w:val="22"/>
          <w:szCs w:val="22"/>
        </w:rPr>
        <w:t>.</w:t>
      </w:r>
    </w:p>
    <w:p w14:paraId="04360660" w14:textId="77777777" w:rsidR="00903CF8" w:rsidRPr="00903CF8" w:rsidRDefault="00903CF8" w:rsidP="00EE7CA5">
      <w:pPr>
        <w:pStyle w:val="PargrafodaLista"/>
        <w:spacing w:line="276" w:lineRule="auto"/>
        <w:rPr>
          <w:rFonts w:ascii="Arial" w:hAnsi="Arial" w:cs="Arial"/>
          <w:b/>
          <w:sz w:val="22"/>
          <w:szCs w:val="22"/>
        </w:rPr>
      </w:pPr>
    </w:p>
    <w:p w14:paraId="279F537D" w14:textId="77777777" w:rsidR="00903CF8" w:rsidRPr="00903CF8" w:rsidRDefault="00903CF8" w:rsidP="00BA27A0">
      <w:pPr>
        <w:pStyle w:val="PargrafodaLista"/>
        <w:numPr>
          <w:ilvl w:val="2"/>
          <w:numId w:val="30"/>
        </w:numPr>
        <w:spacing w:line="276" w:lineRule="auto"/>
        <w:jc w:val="both"/>
        <w:rPr>
          <w:rFonts w:ascii="Arial" w:hAnsi="Arial" w:cs="Arial"/>
          <w:b/>
          <w:sz w:val="22"/>
          <w:szCs w:val="22"/>
        </w:rPr>
      </w:pPr>
      <w:r w:rsidRPr="003E7FE1">
        <w:rPr>
          <w:rFonts w:ascii="Arial" w:hAnsi="Arial"/>
          <w:sz w:val="22"/>
          <w:szCs w:val="22"/>
        </w:rPr>
        <w:t>Comunicar à contratada a ocorrência de qualquer sinistro assim que tenha conhecimento</w:t>
      </w:r>
      <w:r>
        <w:rPr>
          <w:rFonts w:ascii="Arial" w:hAnsi="Arial"/>
          <w:sz w:val="22"/>
          <w:szCs w:val="22"/>
        </w:rPr>
        <w:t>;</w:t>
      </w:r>
    </w:p>
    <w:p w14:paraId="2652A83F" w14:textId="77777777" w:rsidR="00903CF8" w:rsidRPr="00903CF8" w:rsidRDefault="00903CF8" w:rsidP="00EE7CA5">
      <w:pPr>
        <w:pStyle w:val="PargrafodaLista"/>
        <w:spacing w:line="276" w:lineRule="auto"/>
        <w:rPr>
          <w:rFonts w:ascii="Arial" w:hAnsi="Arial" w:cs="Arial"/>
          <w:b/>
          <w:sz w:val="22"/>
          <w:szCs w:val="22"/>
        </w:rPr>
      </w:pPr>
    </w:p>
    <w:p w14:paraId="4C0D3774" w14:textId="77777777" w:rsidR="00903CF8" w:rsidRPr="00903CF8" w:rsidRDefault="00903CF8" w:rsidP="00BA27A0">
      <w:pPr>
        <w:pStyle w:val="PargrafodaLista"/>
        <w:numPr>
          <w:ilvl w:val="2"/>
          <w:numId w:val="30"/>
        </w:numPr>
        <w:spacing w:line="276" w:lineRule="auto"/>
        <w:jc w:val="both"/>
        <w:rPr>
          <w:rFonts w:ascii="Arial" w:hAnsi="Arial" w:cs="Arial"/>
          <w:b/>
          <w:sz w:val="22"/>
          <w:szCs w:val="22"/>
        </w:rPr>
      </w:pPr>
      <w:r w:rsidRPr="003E7FE1">
        <w:rPr>
          <w:rFonts w:ascii="Arial" w:hAnsi="Arial"/>
          <w:sz w:val="22"/>
          <w:szCs w:val="22"/>
        </w:rPr>
        <w:t>Providenciar o registro de ocorrência junto aos órgãos competentes de trânsito, em casos de sinistros</w:t>
      </w:r>
      <w:r>
        <w:rPr>
          <w:rFonts w:ascii="Arial" w:hAnsi="Arial"/>
          <w:sz w:val="22"/>
          <w:szCs w:val="22"/>
        </w:rPr>
        <w:t>;</w:t>
      </w:r>
    </w:p>
    <w:p w14:paraId="32152A51" w14:textId="77777777" w:rsidR="00903CF8" w:rsidRPr="00903CF8" w:rsidRDefault="00903CF8" w:rsidP="00EE7CA5">
      <w:pPr>
        <w:pStyle w:val="PargrafodaLista"/>
        <w:spacing w:line="276" w:lineRule="auto"/>
        <w:rPr>
          <w:rFonts w:ascii="Arial" w:hAnsi="Arial" w:cs="Arial"/>
          <w:b/>
          <w:sz w:val="22"/>
          <w:szCs w:val="22"/>
        </w:rPr>
      </w:pPr>
    </w:p>
    <w:p w14:paraId="710542B5" w14:textId="77777777" w:rsidR="00903CF8" w:rsidRPr="00903CF8" w:rsidRDefault="00903CF8" w:rsidP="00BA27A0">
      <w:pPr>
        <w:pStyle w:val="PargrafodaLista"/>
        <w:numPr>
          <w:ilvl w:val="2"/>
          <w:numId w:val="30"/>
        </w:numPr>
        <w:spacing w:line="276" w:lineRule="auto"/>
        <w:jc w:val="both"/>
        <w:rPr>
          <w:rFonts w:ascii="Arial" w:hAnsi="Arial" w:cs="Arial"/>
          <w:b/>
          <w:sz w:val="22"/>
          <w:szCs w:val="22"/>
        </w:rPr>
      </w:pPr>
      <w:r w:rsidRPr="003E7FE1">
        <w:rPr>
          <w:rFonts w:ascii="Arial" w:hAnsi="Arial"/>
          <w:sz w:val="22"/>
          <w:szCs w:val="22"/>
        </w:rPr>
        <w:t>Dar imediato aviso às autoridades policiais em caso de desaparecimento, roubo ou furto, total ou parcial, dos veículos segurados</w:t>
      </w:r>
      <w:r>
        <w:rPr>
          <w:rFonts w:ascii="Arial" w:hAnsi="Arial"/>
          <w:sz w:val="22"/>
          <w:szCs w:val="22"/>
        </w:rPr>
        <w:t>;</w:t>
      </w:r>
    </w:p>
    <w:p w14:paraId="71DD1F6C" w14:textId="77777777" w:rsidR="00903CF8" w:rsidRPr="00903CF8" w:rsidRDefault="00903CF8" w:rsidP="00EE7CA5">
      <w:pPr>
        <w:pStyle w:val="PargrafodaLista"/>
        <w:spacing w:line="276" w:lineRule="auto"/>
        <w:rPr>
          <w:rFonts w:ascii="Arial" w:hAnsi="Arial" w:cs="Arial"/>
          <w:b/>
          <w:sz w:val="22"/>
          <w:szCs w:val="22"/>
        </w:rPr>
      </w:pPr>
    </w:p>
    <w:p w14:paraId="4B0B743C" w14:textId="77777777" w:rsidR="00903CF8" w:rsidRPr="00903CF8" w:rsidRDefault="00903CF8" w:rsidP="00BA27A0">
      <w:pPr>
        <w:pStyle w:val="PargrafodaLista"/>
        <w:numPr>
          <w:ilvl w:val="2"/>
          <w:numId w:val="30"/>
        </w:numPr>
        <w:spacing w:line="276" w:lineRule="auto"/>
        <w:jc w:val="both"/>
        <w:rPr>
          <w:rFonts w:ascii="Arial" w:hAnsi="Arial" w:cs="Arial"/>
          <w:b/>
          <w:sz w:val="22"/>
          <w:szCs w:val="22"/>
        </w:rPr>
      </w:pPr>
      <w:r w:rsidRPr="003E7FE1">
        <w:rPr>
          <w:rFonts w:ascii="Arial" w:hAnsi="Arial"/>
          <w:sz w:val="22"/>
          <w:szCs w:val="22"/>
        </w:rPr>
        <w:t>Tomar todas as providências que estiverem ao seu alcance para proteger os veículos sinistrados, evitando, com isso, o aumento dos prejuízos</w:t>
      </w:r>
      <w:r>
        <w:rPr>
          <w:rFonts w:ascii="Arial" w:hAnsi="Arial"/>
          <w:sz w:val="22"/>
          <w:szCs w:val="22"/>
        </w:rPr>
        <w:t>;</w:t>
      </w:r>
    </w:p>
    <w:p w14:paraId="11770155" w14:textId="77777777" w:rsidR="00903CF8" w:rsidRPr="00903CF8" w:rsidRDefault="00903CF8" w:rsidP="00EE7CA5">
      <w:pPr>
        <w:pStyle w:val="PargrafodaLista"/>
        <w:spacing w:line="276" w:lineRule="auto"/>
        <w:rPr>
          <w:rFonts w:ascii="Arial" w:hAnsi="Arial" w:cs="Arial"/>
          <w:b/>
          <w:sz w:val="22"/>
          <w:szCs w:val="22"/>
        </w:rPr>
      </w:pPr>
    </w:p>
    <w:p w14:paraId="1D7AE40F" w14:textId="77777777" w:rsidR="00903CF8" w:rsidRPr="002711B0" w:rsidRDefault="00903CF8" w:rsidP="00BA27A0">
      <w:pPr>
        <w:pStyle w:val="PargrafodaLista"/>
        <w:numPr>
          <w:ilvl w:val="2"/>
          <w:numId w:val="30"/>
        </w:numPr>
        <w:spacing w:line="276" w:lineRule="auto"/>
        <w:jc w:val="both"/>
        <w:rPr>
          <w:rFonts w:ascii="Arial" w:hAnsi="Arial" w:cs="Arial"/>
          <w:b/>
          <w:sz w:val="22"/>
          <w:szCs w:val="22"/>
        </w:rPr>
      </w:pPr>
      <w:r w:rsidRPr="003E7FE1">
        <w:rPr>
          <w:rFonts w:ascii="Arial" w:hAnsi="Arial"/>
          <w:sz w:val="22"/>
          <w:szCs w:val="22"/>
        </w:rPr>
        <w:t>Comunicar à contratada quaisquer fatos ou alterações verificadas durante a vigência das apólices com referência aos veículos segurados</w:t>
      </w:r>
      <w:r>
        <w:rPr>
          <w:rFonts w:ascii="Arial" w:hAnsi="Arial"/>
          <w:sz w:val="22"/>
          <w:szCs w:val="22"/>
        </w:rPr>
        <w:t>.</w:t>
      </w:r>
    </w:p>
    <w:p w14:paraId="0E8BE68C" w14:textId="77777777" w:rsidR="00275E66" w:rsidRPr="002711B0" w:rsidRDefault="00275E66" w:rsidP="00EE7CA5">
      <w:pPr>
        <w:spacing w:line="276" w:lineRule="auto"/>
        <w:jc w:val="both"/>
        <w:rPr>
          <w:rFonts w:ascii="Arial" w:hAnsi="Arial" w:cs="Arial"/>
          <w:b/>
          <w:sz w:val="22"/>
          <w:szCs w:val="22"/>
        </w:rPr>
      </w:pPr>
    </w:p>
    <w:p w14:paraId="36BE16E7" w14:textId="77777777" w:rsidR="002711B0" w:rsidRPr="002711B0" w:rsidRDefault="002711B0" w:rsidP="00EE7CA5">
      <w:pPr>
        <w:pStyle w:val="PargrafodaLista"/>
        <w:spacing w:line="276" w:lineRule="auto"/>
        <w:ind w:left="0"/>
        <w:jc w:val="both"/>
        <w:rPr>
          <w:rFonts w:ascii="Arial" w:hAnsi="Arial" w:cs="Arial"/>
          <w:b/>
          <w:sz w:val="22"/>
          <w:szCs w:val="22"/>
        </w:rPr>
      </w:pPr>
    </w:p>
    <w:p w14:paraId="358174EF" w14:textId="77777777" w:rsidR="003A69D1" w:rsidRPr="002711B0" w:rsidRDefault="003A69D1" w:rsidP="00BA27A0">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lastRenderedPageBreak/>
        <w:t>SANÇÕES APLICÁVEIS:</w:t>
      </w:r>
    </w:p>
    <w:p w14:paraId="426FC692" w14:textId="77777777" w:rsidR="003A69D1" w:rsidRPr="002711B0" w:rsidRDefault="003A69D1" w:rsidP="00EE7CA5">
      <w:pPr>
        <w:pStyle w:val="PargrafodaLista"/>
        <w:spacing w:line="276" w:lineRule="auto"/>
        <w:ind w:left="0"/>
        <w:jc w:val="both"/>
        <w:rPr>
          <w:rFonts w:ascii="Arial" w:hAnsi="Arial" w:cs="Arial"/>
          <w:b/>
          <w:sz w:val="22"/>
          <w:szCs w:val="22"/>
        </w:rPr>
      </w:pPr>
    </w:p>
    <w:p w14:paraId="5521AF65" w14:textId="2CD70644" w:rsidR="003A69D1" w:rsidRPr="00BA27A0" w:rsidRDefault="00BA27A0" w:rsidP="00BA27A0">
      <w:pPr>
        <w:pStyle w:val="Standard"/>
        <w:widowControl/>
        <w:numPr>
          <w:ilvl w:val="1"/>
          <w:numId w:val="27"/>
        </w:numPr>
        <w:spacing w:line="276" w:lineRule="auto"/>
        <w:jc w:val="both"/>
        <w:textAlignment w:val="auto"/>
        <w:rPr>
          <w:rFonts w:ascii="Arial" w:hAnsi="Arial"/>
          <w:sz w:val="22"/>
          <w:szCs w:val="22"/>
        </w:rPr>
      </w:pPr>
      <w:r>
        <w:rPr>
          <w:rFonts w:ascii="Arial" w:hAnsi="Arial"/>
          <w:sz w:val="22"/>
          <w:szCs w:val="22"/>
        </w:rPr>
        <w:t>O descumprimento de quaisquer das cláusulas ou obrigações diretas ou indiretas decorrentes deste Termo de Referência poderá ensejar a aplicação das penalidades previstas na Lei 8.666/93 ao contratado, também previstas no instrumento contratual.</w:t>
      </w:r>
    </w:p>
    <w:p w14:paraId="0852A62A" w14:textId="77777777" w:rsidR="003A69D1" w:rsidRPr="002711B0" w:rsidRDefault="003A69D1" w:rsidP="00EE7CA5">
      <w:pPr>
        <w:pStyle w:val="PargrafodaLista"/>
        <w:spacing w:line="276" w:lineRule="auto"/>
        <w:ind w:left="0"/>
        <w:jc w:val="both"/>
        <w:rPr>
          <w:rFonts w:ascii="Arial" w:hAnsi="Arial" w:cs="Arial"/>
          <w:b/>
          <w:sz w:val="22"/>
          <w:szCs w:val="22"/>
        </w:rPr>
      </w:pPr>
    </w:p>
    <w:p w14:paraId="65BD3F05" w14:textId="77777777" w:rsidR="003A69D1" w:rsidRPr="002711B0" w:rsidRDefault="003A69D1" w:rsidP="00BA27A0">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CONDIÇÕES E FORMA DE PAGAMENTO:</w:t>
      </w:r>
    </w:p>
    <w:p w14:paraId="282791A3" w14:textId="77777777" w:rsidR="00663D00" w:rsidRPr="00F90B63" w:rsidRDefault="00663D00" w:rsidP="00EE7CA5">
      <w:pPr>
        <w:pStyle w:val="PargrafodaLista"/>
        <w:spacing w:line="276" w:lineRule="auto"/>
        <w:ind w:left="0"/>
        <w:jc w:val="both"/>
        <w:rPr>
          <w:rFonts w:ascii="Arial" w:hAnsi="Arial" w:cs="Arial"/>
          <w:sz w:val="22"/>
          <w:szCs w:val="22"/>
        </w:rPr>
      </w:pPr>
    </w:p>
    <w:p w14:paraId="110AE67F" w14:textId="77777777" w:rsidR="00663D00" w:rsidRPr="00A70460" w:rsidRDefault="00815673" w:rsidP="00BA27A0">
      <w:pPr>
        <w:pStyle w:val="PargrafodaLista"/>
        <w:numPr>
          <w:ilvl w:val="1"/>
          <w:numId w:val="30"/>
        </w:numPr>
        <w:spacing w:line="276" w:lineRule="auto"/>
        <w:jc w:val="both"/>
        <w:rPr>
          <w:rFonts w:ascii="Arial" w:hAnsi="Arial" w:cs="Arial"/>
          <w:b/>
          <w:sz w:val="22"/>
          <w:szCs w:val="22"/>
        </w:rPr>
      </w:pPr>
      <w:r w:rsidRPr="00A70460">
        <w:rPr>
          <w:rFonts w:ascii="Arial" w:hAnsi="Arial" w:cs="Arial"/>
          <w:sz w:val="22"/>
          <w:szCs w:val="22"/>
        </w:rPr>
        <w:t xml:space="preserve">O pagamento </w:t>
      </w:r>
      <w:r w:rsidR="00903CF8" w:rsidRPr="00A70460">
        <w:rPr>
          <w:rFonts w:ascii="Arial" w:hAnsi="Arial" w:cs="Arial"/>
          <w:sz w:val="22"/>
          <w:szCs w:val="22"/>
        </w:rPr>
        <w:t xml:space="preserve">será efetuado à vista, após a apresentação do competente </w:t>
      </w:r>
      <w:r w:rsidR="00903CF8" w:rsidRPr="00A70460">
        <w:rPr>
          <w:rFonts w:ascii="Arial" w:hAnsi="Arial" w:cs="Arial"/>
          <w:b/>
          <w:sz w:val="22"/>
          <w:szCs w:val="22"/>
        </w:rPr>
        <w:t>boleto bancário</w:t>
      </w:r>
      <w:r w:rsidR="00903CF8" w:rsidRPr="00A70460">
        <w:rPr>
          <w:rFonts w:ascii="Arial" w:hAnsi="Arial" w:cs="Arial"/>
          <w:sz w:val="22"/>
          <w:szCs w:val="22"/>
        </w:rPr>
        <w:t xml:space="preserve"> e dos demais documentos exigidos</w:t>
      </w:r>
      <w:r w:rsidRPr="00A70460">
        <w:rPr>
          <w:rFonts w:ascii="Arial" w:hAnsi="Arial" w:cs="Arial"/>
          <w:sz w:val="22"/>
          <w:szCs w:val="22"/>
        </w:rPr>
        <w:t>.</w:t>
      </w:r>
    </w:p>
    <w:p w14:paraId="6A39462A" w14:textId="77777777" w:rsidR="00903CF8" w:rsidRPr="00903CF8" w:rsidRDefault="00903CF8" w:rsidP="00EE7CA5">
      <w:pPr>
        <w:pStyle w:val="PargrafodaLista"/>
        <w:spacing w:line="276" w:lineRule="auto"/>
        <w:ind w:left="0"/>
        <w:jc w:val="both"/>
        <w:rPr>
          <w:rFonts w:ascii="Arial" w:hAnsi="Arial" w:cs="Arial"/>
          <w:b/>
          <w:sz w:val="22"/>
          <w:szCs w:val="22"/>
        </w:rPr>
      </w:pPr>
    </w:p>
    <w:p w14:paraId="3245A3A8" w14:textId="77777777" w:rsidR="00903CF8" w:rsidRPr="00903CF8" w:rsidRDefault="00903CF8" w:rsidP="00BA27A0">
      <w:pPr>
        <w:pStyle w:val="PargrafodaLista"/>
        <w:numPr>
          <w:ilvl w:val="1"/>
          <w:numId w:val="30"/>
        </w:numPr>
        <w:spacing w:line="276" w:lineRule="auto"/>
        <w:jc w:val="both"/>
        <w:rPr>
          <w:rFonts w:ascii="Arial" w:hAnsi="Arial" w:cs="Arial"/>
          <w:b/>
          <w:sz w:val="22"/>
          <w:szCs w:val="22"/>
        </w:rPr>
      </w:pPr>
      <w:r w:rsidRPr="007811CD">
        <w:rPr>
          <w:rFonts w:ascii="Arial" w:hAnsi="Arial" w:cs="Arial"/>
          <w:sz w:val="22"/>
          <w:szCs w:val="22"/>
        </w:rPr>
        <w:t xml:space="preserve">Identificadas pela contratante quaisquer divergências entre o boleto bancário e a proposta, </w:t>
      </w:r>
      <w:r>
        <w:rPr>
          <w:rFonts w:ascii="Arial" w:hAnsi="Arial" w:cs="Arial"/>
          <w:sz w:val="22"/>
          <w:szCs w:val="22"/>
        </w:rPr>
        <w:t>aquele</w:t>
      </w:r>
      <w:r w:rsidRPr="007811CD">
        <w:rPr>
          <w:rFonts w:ascii="Arial" w:hAnsi="Arial" w:cs="Arial"/>
          <w:sz w:val="22"/>
          <w:szCs w:val="22"/>
        </w:rPr>
        <w:t xml:space="preserve"> será devolvido à contratada para que sejam feitas as devidas correções, sendo que o prazo estipulado no item acima somente passará a ser contado a partir da reapresentação dos documentos, desde que devidamente sanados os vícios</w:t>
      </w:r>
      <w:r>
        <w:rPr>
          <w:rFonts w:ascii="Arial" w:hAnsi="Arial" w:cs="Arial"/>
          <w:sz w:val="22"/>
          <w:szCs w:val="22"/>
        </w:rPr>
        <w:t>.</w:t>
      </w:r>
    </w:p>
    <w:p w14:paraId="34A43B2D" w14:textId="77777777" w:rsidR="00903CF8" w:rsidRPr="00903CF8" w:rsidRDefault="00903CF8" w:rsidP="00EE7CA5">
      <w:pPr>
        <w:pStyle w:val="PargrafodaLista"/>
        <w:spacing w:line="276" w:lineRule="auto"/>
        <w:rPr>
          <w:rFonts w:ascii="Arial" w:hAnsi="Arial" w:cs="Arial"/>
          <w:b/>
          <w:sz w:val="22"/>
          <w:szCs w:val="22"/>
        </w:rPr>
      </w:pPr>
    </w:p>
    <w:p w14:paraId="1B7EEA58" w14:textId="77777777" w:rsidR="00026881" w:rsidRPr="007C64C4" w:rsidRDefault="00903CF8" w:rsidP="00BA27A0">
      <w:pPr>
        <w:pStyle w:val="PargrafodaLista"/>
        <w:numPr>
          <w:ilvl w:val="1"/>
          <w:numId w:val="30"/>
        </w:numPr>
        <w:spacing w:line="276" w:lineRule="auto"/>
        <w:jc w:val="both"/>
        <w:rPr>
          <w:rFonts w:ascii="Arial" w:hAnsi="Arial" w:cs="Arial"/>
          <w:b/>
          <w:sz w:val="22"/>
          <w:szCs w:val="22"/>
        </w:rPr>
      </w:pPr>
      <w:r w:rsidRPr="00903CF8">
        <w:rPr>
          <w:rFonts w:ascii="Arial" w:hAnsi="Arial" w:cs="Arial"/>
          <w:sz w:val="22"/>
          <w:szCs w:val="22"/>
        </w:rPr>
        <w:t>No valor cobrado deverão estar inclusos o custo de emissão da apólice, despesas com impostos e demais encargos incidentes, inclusive IOF – Imposto sobre Operações Financeiras.</w:t>
      </w:r>
    </w:p>
    <w:p w14:paraId="6EF0DFE6" w14:textId="77777777" w:rsidR="007C64C4" w:rsidRPr="00903CF8" w:rsidRDefault="007C64C4" w:rsidP="00EE7CA5">
      <w:pPr>
        <w:pStyle w:val="PargrafodaLista"/>
        <w:spacing w:line="276" w:lineRule="auto"/>
        <w:ind w:left="0"/>
        <w:jc w:val="both"/>
        <w:rPr>
          <w:rFonts w:ascii="Arial" w:hAnsi="Arial" w:cs="Arial"/>
          <w:b/>
          <w:sz w:val="22"/>
          <w:szCs w:val="22"/>
        </w:rPr>
      </w:pPr>
    </w:p>
    <w:p w14:paraId="29CA61A8" w14:textId="77777777" w:rsidR="00815673" w:rsidRPr="0090725B" w:rsidRDefault="00815673" w:rsidP="00BA27A0">
      <w:pPr>
        <w:pStyle w:val="PargrafodaLista"/>
        <w:numPr>
          <w:ilvl w:val="1"/>
          <w:numId w:val="30"/>
        </w:numPr>
        <w:spacing w:line="276" w:lineRule="auto"/>
        <w:jc w:val="both"/>
        <w:rPr>
          <w:rFonts w:ascii="Arial" w:hAnsi="Arial" w:cs="Arial"/>
          <w:b/>
          <w:sz w:val="22"/>
          <w:szCs w:val="22"/>
        </w:rPr>
      </w:pPr>
      <w:r>
        <w:rPr>
          <w:rFonts w:ascii="Arial" w:hAnsi="Arial" w:cs="Arial"/>
          <w:sz w:val="22"/>
          <w:szCs w:val="22"/>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54114179" w14:textId="77777777" w:rsidR="00815673" w:rsidRPr="006B4D1A" w:rsidRDefault="00815673" w:rsidP="00EE7CA5">
      <w:pPr>
        <w:pStyle w:val="PargrafodaLista"/>
        <w:spacing w:line="276" w:lineRule="auto"/>
        <w:ind w:left="0"/>
        <w:jc w:val="both"/>
        <w:rPr>
          <w:rFonts w:ascii="Arial" w:hAnsi="Arial" w:cs="Arial"/>
          <w:b/>
          <w:sz w:val="22"/>
          <w:szCs w:val="22"/>
        </w:rPr>
      </w:pPr>
    </w:p>
    <w:p w14:paraId="350997D3" w14:textId="77777777" w:rsidR="00815673" w:rsidRDefault="00815673" w:rsidP="00EE7CA5">
      <w:pPr>
        <w:pStyle w:val="NormalWeb"/>
        <w:spacing w:before="0" w:after="0" w:line="276" w:lineRule="auto"/>
        <w:ind w:firstLine="720"/>
        <w:rPr>
          <w:rFonts w:ascii="Arial" w:hAnsi="Arial" w:cs="Arial"/>
          <w:sz w:val="22"/>
          <w:szCs w:val="22"/>
        </w:rPr>
      </w:pPr>
      <w:r>
        <w:rPr>
          <w:rFonts w:ascii="Arial" w:hAnsi="Arial" w:cs="Arial"/>
          <w:b/>
          <w:bCs/>
          <w:sz w:val="22"/>
          <w:szCs w:val="22"/>
        </w:rPr>
        <w:t>AF = [(1 + IPCA/100)N/30 –1] x VP</w:t>
      </w:r>
      <w:r>
        <w:rPr>
          <w:rFonts w:ascii="Arial" w:hAnsi="Arial" w:cs="Arial"/>
          <w:bCs/>
          <w:sz w:val="22"/>
          <w:szCs w:val="22"/>
        </w:rPr>
        <w:t>, onde:</w:t>
      </w:r>
    </w:p>
    <w:p w14:paraId="4C123D76" w14:textId="77777777" w:rsidR="00815673" w:rsidRDefault="00815673" w:rsidP="00EE7CA5">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72CCC077" w14:textId="77777777" w:rsidR="00815673" w:rsidRDefault="00815673" w:rsidP="00EE7CA5">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340084F3" w14:textId="77777777" w:rsidR="00815673" w:rsidRDefault="00815673" w:rsidP="00EE7CA5">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12F93187" w14:textId="77777777" w:rsidR="00815673" w:rsidRDefault="00815673" w:rsidP="00EE7CA5">
      <w:pPr>
        <w:pStyle w:val="Standard"/>
        <w:spacing w:line="276" w:lineRule="auto"/>
        <w:ind w:firstLine="720"/>
        <w:jc w:val="both"/>
        <w:rPr>
          <w:rFonts w:ascii="Arial" w:hAnsi="Arial"/>
          <w:bCs/>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7CEDB3F3" w14:textId="77777777" w:rsidR="00815673" w:rsidRPr="00815673" w:rsidRDefault="00815673" w:rsidP="00EE7CA5">
      <w:pPr>
        <w:pStyle w:val="PargrafodaLista"/>
        <w:spacing w:line="276" w:lineRule="auto"/>
        <w:ind w:left="0"/>
        <w:jc w:val="both"/>
        <w:rPr>
          <w:rFonts w:ascii="Arial" w:hAnsi="Arial" w:cs="Arial"/>
          <w:b/>
          <w:sz w:val="22"/>
          <w:szCs w:val="22"/>
        </w:rPr>
      </w:pPr>
    </w:p>
    <w:p w14:paraId="461D5C0D" w14:textId="77777777" w:rsidR="00026881" w:rsidRPr="00B80904" w:rsidRDefault="00026881" w:rsidP="00BA27A0">
      <w:pPr>
        <w:pStyle w:val="PargrafodaLista"/>
        <w:numPr>
          <w:ilvl w:val="1"/>
          <w:numId w:val="30"/>
        </w:numPr>
        <w:spacing w:line="276" w:lineRule="auto"/>
        <w:jc w:val="both"/>
        <w:rPr>
          <w:rFonts w:ascii="Arial" w:hAnsi="Arial" w:cs="Arial"/>
          <w:b/>
          <w:sz w:val="22"/>
          <w:szCs w:val="22"/>
        </w:rPr>
      </w:pPr>
      <w:r w:rsidRPr="002711B0">
        <w:rPr>
          <w:rFonts w:ascii="Arial" w:hAnsi="Arial" w:cs="Arial"/>
          <w:sz w:val="22"/>
          <w:szCs w:val="22"/>
        </w:rPr>
        <w:t>É vedado ao contratado transferir a terceiros os direitos ou créditos decorrentes do contrato.</w:t>
      </w:r>
    </w:p>
    <w:p w14:paraId="7ED80896" w14:textId="77777777" w:rsidR="003532AA" w:rsidRPr="002711B0" w:rsidRDefault="003532AA" w:rsidP="00EE7CA5">
      <w:pPr>
        <w:spacing w:line="276" w:lineRule="auto"/>
        <w:rPr>
          <w:rFonts w:ascii="Arial" w:hAnsi="Arial" w:cs="Arial"/>
          <w:b/>
          <w:sz w:val="22"/>
          <w:szCs w:val="22"/>
        </w:rPr>
      </w:pPr>
    </w:p>
    <w:p w14:paraId="40CE5AE7" w14:textId="77777777" w:rsidR="003532AA" w:rsidRPr="002711B0" w:rsidRDefault="003532AA" w:rsidP="00BA27A0">
      <w:pPr>
        <w:pStyle w:val="PargrafodaLista"/>
        <w:numPr>
          <w:ilvl w:val="0"/>
          <w:numId w:val="30"/>
        </w:numPr>
        <w:shd w:val="clear" w:color="auto" w:fill="EEECE1" w:themeFill="background2"/>
        <w:spacing w:line="276" w:lineRule="auto"/>
        <w:jc w:val="both"/>
        <w:rPr>
          <w:rFonts w:ascii="Arial" w:hAnsi="Arial" w:cs="Arial"/>
          <w:b/>
          <w:sz w:val="22"/>
          <w:szCs w:val="22"/>
        </w:rPr>
      </w:pPr>
      <w:r w:rsidRPr="002711B0">
        <w:rPr>
          <w:rFonts w:ascii="Arial" w:hAnsi="Arial" w:cs="Arial"/>
          <w:b/>
          <w:sz w:val="22"/>
          <w:szCs w:val="22"/>
        </w:rPr>
        <w:t>PRAZO DE VIGÊNCIA DO CONTRATO:</w:t>
      </w:r>
    </w:p>
    <w:p w14:paraId="478225DC" w14:textId="77777777" w:rsidR="003532AA" w:rsidRPr="002711B0" w:rsidRDefault="003532AA" w:rsidP="00EE7CA5">
      <w:pPr>
        <w:pStyle w:val="PargrafodaLista"/>
        <w:spacing w:line="276" w:lineRule="auto"/>
        <w:ind w:left="0"/>
        <w:jc w:val="both"/>
        <w:rPr>
          <w:rFonts w:ascii="Arial" w:hAnsi="Arial" w:cs="Arial"/>
          <w:b/>
          <w:sz w:val="22"/>
          <w:szCs w:val="22"/>
        </w:rPr>
      </w:pPr>
    </w:p>
    <w:p w14:paraId="66F34FDF" w14:textId="77777777" w:rsidR="003532AA" w:rsidRPr="00504837" w:rsidRDefault="00903CF8" w:rsidP="00BA27A0">
      <w:pPr>
        <w:pStyle w:val="PargrafodaLista"/>
        <w:numPr>
          <w:ilvl w:val="1"/>
          <w:numId w:val="30"/>
        </w:numPr>
        <w:spacing w:line="276" w:lineRule="auto"/>
        <w:jc w:val="both"/>
        <w:rPr>
          <w:rFonts w:ascii="Arial" w:hAnsi="Arial" w:cs="Arial"/>
          <w:sz w:val="22"/>
          <w:szCs w:val="22"/>
        </w:rPr>
      </w:pPr>
      <w:r w:rsidRPr="007C64C4">
        <w:rPr>
          <w:rFonts w:ascii="Arial" w:hAnsi="Arial"/>
          <w:sz w:val="22"/>
          <w:szCs w:val="22"/>
          <w:shd w:val="clear" w:color="auto" w:fill="FFFFFF" w:themeFill="background1"/>
        </w:rPr>
        <w:t xml:space="preserve">O prazo de vigência do contrato terá a mesma vigência da apólice de seguro, ou seja, </w:t>
      </w:r>
      <w:r w:rsidRPr="0048143D">
        <w:rPr>
          <w:rFonts w:ascii="Arial" w:hAnsi="Arial"/>
          <w:b/>
          <w:bCs/>
          <w:i/>
          <w:iCs/>
          <w:sz w:val="22"/>
          <w:szCs w:val="22"/>
          <w:shd w:val="clear" w:color="auto" w:fill="FFFFFF" w:themeFill="background1"/>
        </w:rPr>
        <w:t>12 (doze) meses</w:t>
      </w:r>
      <w:r w:rsidRPr="007C64C4">
        <w:rPr>
          <w:rFonts w:ascii="Arial" w:hAnsi="Arial"/>
          <w:sz w:val="22"/>
          <w:szCs w:val="22"/>
          <w:shd w:val="clear" w:color="auto" w:fill="FFFFFF" w:themeFill="background1"/>
        </w:rPr>
        <w:t>.</w:t>
      </w:r>
    </w:p>
    <w:p w14:paraId="1F4C0DE2" w14:textId="77777777" w:rsidR="00504837" w:rsidRDefault="00504837" w:rsidP="00EE7CA5">
      <w:pPr>
        <w:pStyle w:val="PargrafodaLista"/>
        <w:spacing w:line="276" w:lineRule="auto"/>
        <w:ind w:left="0"/>
        <w:jc w:val="both"/>
        <w:rPr>
          <w:rFonts w:ascii="Arial" w:hAnsi="Arial"/>
          <w:sz w:val="22"/>
          <w:szCs w:val="22"/>
          <w:shd w:val="clear" w:color="auto" w:fill="FFFFFF" w:themeFill="background1"/>
        </w:rPr>
      </w:pPr>
    </w:p>
    <w:p w14:paraId="35315DD4" w14:textId="005651B3" w:rsidR="00BA27A0" w:rsidRPr="00BA27A0" w:rsidRDefault="00BA27A0" w:rsidP="00BA27A0">
      <w:pPr>
        <w:pStyle w:val="PargrafodaLista"/>
        <w:numPr>
          <w:ilvl w:val="0"/>
          <w:numId w:val="30"/>
        </w:numPr>
        <w:shd w:val="clear" w:color="auto" w:fill="EEECE1" w:themeFill="background2"/>
        <w:spacing w:line="276" w:lineRule="auto"/>
        <w:jc w:val="both"/>
        <w:rPr>
          <w:rFonts w:ascii="Arial" w:hAnsi="Arial" w:cs="Arial"/>
          <w:b/>
          <w:sz w:val="22"/>
          <w:szCs w:val="22"/>
        </w:rPr>
      </w:pPr>
      <w:r w:rsidRPr="00BA27A0">
        <w:rPr>
          <w:rFonts w:ascii="Arial" w:hAnsi="Arial" w:cs="Arial"/>
          <w:b/>
          <w:sz w:val="22"/>
          <w:szCs w:val="22"/>
        </w:rPr>
        <w:t>DOTAÇÃO ORÇAMENTÁRIA:</w:t>
      </w:r>
    </w:p>
    <w:p w14:paraId="41E96169" w14:textId="77777777" w:rsidR="00BA27A0" w:rsidRPr="005201A6" w:rsidRDefault="00BA27A0" w:rsidP="00BA27A0">
      <w:pPr>
        <w:pStyle w:val="PargrafodaLista"/>
        <w:spacing w:line="276" w:lineRule="auto"/>
        <w:ind w:left="0"/>
        <w:jc w:val="both"/>
        <w:rPr>
          <w:rFonts w:ascii="Arial" w:hAnsi="Arial" w:cs="Arial"/>
          <w:sz w:val="22"/>
          <w:szCs w:val="22"/>
        </w:rPr>
      </w:pPr>
    </w:p>
    <w:p w14:paraId="314AD95B" w14:textId="51FCCFEC" w:rsidR="00BA27A0" w:rsidRDefault="00BA27A0" w:rsidP="00BA27A0">
      <w:pPr>
        <w:pStyle w:val="PargrafodaLista"/>
        <w:spacing w:line="276" w:lineRule="auto"/>
        <w:ind w:left="0"/>
        <w:jc w:val="both"/>
        <w:rPr>
          <w:rFonts w:ascii="Arial" w:hAnsi="Arial" w:cs="Arial"/>
          <w:sz w:val="22"/>
          <w:szCs w:val="22"/>
        </w:rPr>
      </w:pPr>
      <w:r w:rsidRPr="00EF2E8D">
        <w:rPr>
          <w:rFonts w:ascii="Arial" w:hAnsi="Arial" w:cs="Arial"/>
          <w:sz w:val="22"/>
          <w:szCs w:val="22"/>
        </w:rPr>
        <w:t>01.01.01.031.000</w:t>
      </w:r>
      <w:r>
        <w:rPr>
          <w:rFonts w:ascii="Arial" w:hAnsi="Arial" w:cs="Arial"/>
          <w:sz w:val="22"/>
          <w:szCs w:val="22"/>
        </w:rPr>
        <w:t>1</w:t>
      </w:r>
      <w:r w:rsidRPr="00EF2E8D">
        <w:rPr>
          <w:rFonts w:ascii="Arial" w:hAnsi="Arial" w:cs="Arial"/>
          <w:sz w:val="22"/>
          <w:szCs w:val="22"/>
        </w:rPr>
        <w:t>.40</w:t>
      </w:r>
      <w:r>
        <w:rPr>
          <w:rFonts w:ascii="Arial" w:hAnsi="Arial" w:cs="Arial"/>
          <w:sz w:val="22"/>
          <w:szCs w:val="22"/>
        </w:rPr>
        <w:t>12</w:t>
      </w:r>
      <w:r w:rsidRPr="00EF2E8D">
        <w:rPr>
          <w:rFonts w:ascii="Arial" w:hAnsi="Arial" w:cs="Arial"/>
          <w:sz w:val="22"/>
          <w:szCs w:val="22"/>
        </w:rPr>
        <w:t xml:space="preserve"> – MANUTENÇÃO</w:t>
      </w:r>
      <w:r>
        <w:rPr>
          <w:rFonts w:ascii="Arial" w:hAnsi="Arial" w:cs="Arial"/>
          <w:sz w:val="22"/>
          <w:szCs w:val="22"/>
        </w:rPr>
        <w:t>,</w:t>
      </w:r>
      <w:r w:rsidRPr="00EF2E8D">
        <w:rPr>
          <w:rFonts w:ascii="Arial" w:hAnsi="Arial" w:cs="Arial"/>
          <w:sz w:val="22"/>
          <w:szCs w:val="22"/>
        </w:rPr>
        <w:t xml:space="preserve"> </w:t>
      </w:r>
      <w:r>
        <w:rPr>
          <w:rFonts w:ascii="Arial" w:hAnsi="Arial" w:cs="Arial"/>
          <w:sz w:val="22"/>
          <w:szCs w:val="22"/>
        </w:rPr>
        <w:t>REPAROS E CONSERVAÇÃO DE VEÍCULO AUTOMOTORES OFICIAL</w:t>
      </w:r>
    </w:p>
    <w:p w14:paraId="6AC161CE" w14:textId="17D20A35" w:rsidR="00BA27A0" w:rsidRDefault="00BA27A0" w:rsidP="00BA27A0">
      <w:pPr>
        <w:pStyle w:val="PargrafodaLista"/>
        <w:spacing w:line="276" w:lineRule="auto"/>
        <w:ind w:left="0"/>
        <w:jc w:val="both"/>
        <w:rPr>
          <w:rFonts w:ascii="Arial" w:hAnsi="Arial" w:cs="Arial"/>
          <w:sz w:val="22"/>
          <w:szCs w:val="22"/>
        </w:rPr>
      </w:pPr>
    </w:p>
    <w:p w14:paraId="6FDE5C15" w14:textId="3BC38360" w:rsidR="00BA27A0" w:rsidRPr="00BA27A0" w:rsidRDefault="00BA27A0" w:rsidP="00BA27A0">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r w:rsidRPr="00BA27A0">
        <w:rPr>
          <w:rFonts w:ascii="Arial" w:hAnsi="Arial" w:cs="Arial"/>
          <w:b/>
          <w:bCs/>
          <w:sz w:val="22"/>
          <w:szCs w:val="22"/>
        </w:rPr>
        <w:lastRenderedPageBreak/>
        <w:t>Elemento/Ficha</w:t>
      </w:r>
    </w:p>
    <w:p w14:paraId="5693DB35" w14:textId="1E068819" w:rsidR="00BA27A0" w:rsidRPr="00BA27A0" w:rsidRDefault="00BA27A0" w:rsidP="00BA27A0">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r w:rsidRPr="00BA27A0">
        <w:rPr>
          <w:rFonts w:ascii="Arial" w:hAnsi="Arial" w:cs="Arial"/>
          <w:b/>
          <w:bCs/>
          <w:sz w:val="22"/>
          <w:szCs w:val="22"/>
        </w:rPr>
        <w:t>33.90.39.00-27 – OUTROS SERVIÇOS DE TERCEIROS – PESSOA JURÍDICA</w:t>
      </w:r>
    </w:p>
    <w:p w14:paraId="7B9FF06F" w14:textId="41D7CBDC" w:rsidR="00BA27A0" w:rsidRDefault="00BA27A0" w:rsidP="00BA27A0">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sz w:val="22"/>
          <w:szCs w:val="22"/>
        </w:rPr>
      </w:pPr>
    </w:p>
    <w:p w14:paraId="0EB48261" w14:textId="4F3E0986" w:rsidR="00BA27A0" w:rsidRPr="00BA27A0" w:rsidRDefault="00BA27A0" w:rsidP="00BA27A0">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b/>
          <w:bCs/>
          <w:sz w:val="22"/>
          <w:szCs w:val="22"/>
        </w:rPr>
      </w:pPr>
      <w:r w:rsidRPr="00BA27A0">
        <w:rPr>
          <w:rFonts w:ascii="Arial" w:hAnsi="Arial" w:cs="Arial"/>
          <w:b/>
          <w:bCs/>
          <w:sz w:val="22"/>
          <w:szCs w:val="22"/>
        </w:rPr>
        <w:t>Sub elemento</w:t>
      </w:r>
    </w:p>
    <w:p w14:paraId="1A003D56" w14:textId="16FEDC0F" w:rsidR="00BA27A0" w:rsidRPr="00EF2E8D" w:rsidRDefault="00BA27A0" w:rsidP="00BA27A0">
      <w:pPr>
        <w:pStyle w:val="PargrafodaLista"/>
        <w:pBdr>
          <w:top w:val="single" w:sz="4" w:space="1" w:color="auto"/>
          <w:left w:val="single" w:sz="4" w:space="1" w:color="auto"/>
          <w:bottom w:val="single" w:sz="4" w:space="1" w:color="auto"/>
          <w:right w:val="single" w:sz="4" w:space="1" w:color="auto"/>
        </w:pBdr>
        <w:spacing w:line="276" w:lineRule="auto"/>
        <w:ind w:left="0"/>
        <w:jc w:val="both"/>
        <w:rPr>
          <w:rFonts w:ascii="Arial" w:hAnsi="Arial" w:cs="Arial"/>
          <w:sz w:val="22"/>
          <w:szCs w:val="22"/>
        </w:rPr>
      </w:pPr>
      <w:r>
        <w:rPr>
          <w:rFonts w:ascii="Arial" w:hAnsi="Arial" w:cs="Arial"/>
          <w:sz w:val="22"/>
          <w:szCs w:val="22"/>
        </w:rPr>
        <w:t>33.90.39.53 – Seguros em Geral</w:t>
      </w:r>
    </w:p>
    <w:p w14:paraId="43BD51D8" w14:textId="761EEAA6" w:rsidR="00504837" w:rsidRDefault="00504837" w:rsidP="00EE7CA5">
      <w:pPr>
        <w:pStyle w:val="PargrafodaLista"/>
        <w:spacing w:line="276" w:lineRule="auto"/>
        <w:ind w:left="0"/>
        <w:jc w:val="both"/>
        <w:rPr>
          <w:rFonts w:ascii="Arial" w:hAnsi="Arial" w:cs="Arial"/>
          <w:sz w:val="22"/>
          <w:szCs w:val="22"/>
        </w:rPr>
      </w:pPr>
    </w:p>
    <w:p w14:paraId="1B1CD433" w14:textId="77777777" w:rsidR="00BA27A0" w:rsidRPr="007C64C4" w:rsidRDefault="00BA27A0" w:rsidP="00EE7CA5">
      <w:pPr>
        <w:pStyle w:val="PargrafodaLista"/>
        <w:spacing w:line="276" w:lineRule="auto"/>
        <w:ind w:left="0"/>
        <w:jc w:val="both"/>
        <w:rPr>
          <w:rFonts w:ascii="Arial" w:hAnsi="Arial" w:cs="Arial"/>
          <w:sz w:val="22"/>
          <w:szCs w:val="22"/>
        </w:rPr>
      </w:pPr>
    </w:p>
    <w:p w14:paraId="169D7E79" w14:textId="745884B4" w:rsidR="00B51070" w:rsidRPr="002711B0" w:rsidRDefault="00B51070" w:rsidP="00EE7CA5">
      <w:pPr>
        <w:spacing w:line="276" w:lineRule="auto"/>
        <w:jc w:val="both"/>
        <w:rPr>
          <w:rFonts w:ascii="Arial" w:hAnsi="Arial" w:cs="Arial"/>
          <w:b/>
          <w:sz w:val="22"/>
          <w:szCs w:val="22"/>
        </w:rPr>
      </w:pPr>
      <w:r w:rsidRPr="002711B0">
        <w:rPr>
          <w:rFonts w:ascii="Arial" w:hAnsi="Arial" w:cs="Arial"/>
          <w:b/>
          <w:sz w:val="22"/>
          <w:szCs w:val="22"/>
        </w:rPr>
        <w:t xml:space="preserve">Pará de Minas, </w:t>
      </w:r>
      <w:r w:rsidR="00BA27A0">
        <w:rPr>
          <w:rFonts w:ascii="Arial" w:hAnsi="Arial" w:cs="Arial"/>
          <w:b/>
          <w:sz w:val="22"/>
          <w:szCs w:val="22"/>
        </w:rPr>
        <w:t>21</w:t>
      </w:r>
      <w:r w:rsidR="0048143D">
        <w:rPr>
          <w:rFonts w:ascii="Arial" w:hAnsi="Arial" w:cs="Arial"/>
          <w:b/>
          <w:sz w:val="22"/>
          <w:szCs w:val="22"/>
        </w:rPr>
        <w:t xml:space="preserve"> de dezembro</w:t>
      </w:r>
      <w:r w:rsidRPr="00504837">
        <w:rPr>
          <w:rFonts w:ascii="Arial" w:hAnsi="Arial" w:cs="Arial"/>
          <w:b/>
          <w:sz w:val="22"/>
          <w:szCs w:val="22"/>
        </w:rPr>
        <w:t xml:space="preserve"> de 20</w:t>
      </w:r>
      <w:r w:rsidR="00BA27A0">
        <w:rPr>
          <w:rFonts w:ascii="Arial" w:hAnsi="Arial" w:cs="Arial"/>
          <w:b/>
          <w:sz w:val="22"/>
          <w:szCs w:val="22"/>
        </w:rPr>
        <w:t>20</w:t>
      </w:r>
      <w:r w:rsidRPr="00504837">
        <w:rPr>
          <w:rFonts w:ascii="Arial" w:hAnsi="Arial" w:cs="Arial"/>
          <w:b/>
          <w:sz w:val="22"/>
          <w:szCs w:val="22"/>
        </w:rPr>
        <w:t>.</w:t>
      </w:r>
    </w:p>
    <w:p w14:paraId="3309B429" w14:textId="77777777" w:rsidR="00B51070" w:rsidRPr="002711B0" w:rsidRDefault="00B51070" w:rsidP="00EE7CA5">
      <w:pPr>
        <w:spacing w:line="276" w:lineRule="auto"/>
        <w:jc w:val="both"/>
        <w:rPr>
          <w:rFonts w:ascii="Arial" w:hAnsi="Arial" w:cs="Arial"/>
          <w:b/>
          <w:sz w:val="22"/>
          <w:szCs w:val="22"/>
        </w:rPr>
      </w:pPr>
    </w:p>
    <w:p w14:paraId="16515852" w14:textId="77777777" w:rsidR="00B51070" w:rsidRDefault="00B51070" w:rsidP="00EE7CA5">
      <w:pPr>
        <w:spacing w:line="276" w:lineRule="auto"/>
        <w:jc w:val="both"/>
        <w:rPr>
          <w:rFonts w:ascii="Arial" w:hAnsi="Arial" w:cs="Arial"/>
          <w:b/>
          <w:sz w:val="22"/>
          <w:szCs w:val="22"/>
        </w:rPr>
      </w:pPr>
    </w:p>
    <w:p w14:paraId="49B609F2" w14:textId="77777777" w:rsidR="00504837" w:rsidRDefault="00504837" w:rsidP="00EE7CA5">
      <w:pPr>
        <w:spacing w:line="276" w:lineRule="auto"/>
        <w:jc w:val="both"/>
        <w:rPr>
          <w:rFonts w:ascii="Arial" w:hAnsi="Arial" w:cs="Arial"/>
          <w:b/>
          <w:sz w:val="22"/>
          <w:szCs w:val="22"/>
        </w:rPr>
      </w:pPr>
    </w:p>
    <w:p w14:paraId="67A85FAE" w14:textId="77777777" w:rsidR="00504837" w:rsidRPr="002711B0" w:rsidRDefault="00504837" w:rsidP="00EE7CA5">
      <w:pPr>
        <w:spacing w:line="276" w:lineRule="auto"/>
        <w:jc w:val="both"/>
        <w:rPr>
          <w:rFonts w:ascii="Arial" w:hAnsi="Arial" w:cs="Arial"/>
          <w:b/>
          <w:sz w:val="22"/>
          <w:szCs w:val="22"/>
        </w:rPr>
      </w:pPr>
    </w:p>
    <w:p w14:paraId="53AA9DE4" w14:textId="7E1BED5E" w:rsidR="00B51070" w:rsidRPr="002711B0" w:rsidRDefault="00B51070" w:rsidP="00EE7CA5">
      <w:pPr>
        <w:spacing w:line="276" w:lineRule="auto"/>
        <w:jc w:val="center"/>
        <w:rPr>
          <w:rFonts w:ascii="Arial" w:hAnsi="Arial" w:cs="Arial"/>
          <w:b/>
          <w:sz w:val="22"/>
          <w:szCs w:val="22"/>
        </w:rPr>
      </w:pPr>
      <w:r w:rsidRPr="002711B0">
        <w:rPr>
          <w:rFonts w:ascii="Arial" w:hAnsi="Arial" w:cs="Arial"/>
          <w:b/>
          <w:sz w:val="22"/>
          <w:szCs w:val="22"/>
        </w:rPr>
        <w:t>José Germano Duarte</w:t>
      </w:r>
    </w:p>
    <w:p w14:paraId="5378190E" w14:textId="77777777" w:rsidR="00B51070" w:rsidRPr="002711B0" w:rsidRDefault="00B51070" w:rsidP="00EE7CA5">
      <w:pPr>
        <w:spacing w:line="276" w:lineRule="auto"/>
        <w:jc w:val="center"/>
        <w:rPr>
          <w:rFonts w:ascii="Arial" w:hAnsi="Arial" w:cs="Arial"/>
          <w:b/>
          <w:sz w:val="22"/>
          <w:szCs w:val="22"/>
        </w:rPr>
      </w:pPr>
      <w:r w:rsidRPr="002711B0">
        <w:rPr>
          <w:rFonts w:ascii="Arial" w:hAnsi="Arial" w:cs="Arial"/>
          <w:b/>
          <w:sz w:val="22"/>
          <w:szCs w:val="22"/>
        </w:rPr>
        <w:t>Diretor Administrativo</w:t>
      </w:r>
    </w:p>
    <w:p w14:paraId="41661723" w14:textId="77777777" w:rsidR="00B51070" w:rsidRPr="002711B0" w:rsidRDefault="00B51070" w:rsidP="00EE7CA5">
      <w:pPr>
        <w:spacing w:line="276" w:lineRule="auto"/>
        <w:jc w:val="center"/>
        <w:rPr>
          <w:rFonts w:ascii="Arial" w:hAnsi="Arial" w:cs="Arial"/>
          <w:b/>
          <w:sz w:val="22"/>
          <w:szCs w:val="22"/>
        </w:rPr>
      </w:pPr>
    </w:p>
    <w:p w14:paraId="04926685" w14:textId="77777777" w:rsidR="00B51070" w:rsidRPr="002711B0" w:rsidRDefault="00B51070" w:rsidP="00EE7CA5">
      <w:pPr>
        <w:spacing w:line="276" w:lineRule="auto"/>
        <w:jc w:val="center"/>
        <w:rPr>
          <w:rFonts w:ascii="Arial" w:hAnsi="Arial" w:cs="Arial"/>
          <w:b/>
          <w:sz w:val="22"/>
          <w:szCs w:val="22"/>
        </w:rPr>
      </w:pPr>
    </w:p>
    <w:p w14:paraId="7F73B6C2" w14:textId="77777777" w:rsidR="00B51070" w:rsidRPr="002711B0" w:rsidRDefault="00B51070" w:rsidP="00EE7CA5">
      <w:pPr>
        <w:spacing w:line="276" w:lineRule="auto"/>
        <w:jc w:val="center"/>
        <w:rPr>
          <w:rFonts w:ascii="Arial" w:hAnsi="Arial" w:cs="Arial"/>
          <w:b/>
          <w:sz w:val="22"/>
          <w:szCs w:val="22"/>
        </w:rPr>
      </w:pPr>
    </w:p>
    <w:p w14:paraId="12A17AA2" w14:textId="77777777" w:rsidR="0048143D" w:rsidRDefault="0048143D" w:rsidP="00EE7CA5">
      <w:pPr>
        <w:spacing w:line="276" w:lineRule="auto"/>
        <w:rPr>
          <w:rFonts w:ascii="Arial" w:hAnsi="Arial" w:cs="Arial"/>
          <w:b/>
          <w:sz w:val="22"/>
          <w:szCs w:val="22"/>
        </w:rPr>
      </w:pPr>
    </w:p>
    <w:p w14:paraId="7F7BEA2A" w14:textId="2FC423E3" w:rsidR="00B51070" w:rsidRPr="002711B0" w:rsidRDefault="00B51070" w:rsidP="00EE7CA5">
      <w:pPr>
        <w:spacing w:line="276" w:lineRule="auto"/>
        <w:jc w:val="center"/>
        <w:rPr>
          <w:rFonts w:ascii="Arial" w:hAnsi="Arial" w:cs="Arial"/>
          <w:b/>
          <w:sz w:val="22"/>
          <w:szCs w:val="22"/>
        </w:rPr>
      </w:pPr>
      <w:r w:rsidRPr="002711B0">
        <w:rPr>
          <w:rFonts w:ascii="Arial" w:hAnsi="Arial" w:cs="Arial"/>
          <w:b/>
          <w:sz w:val="22"/>
          <w:szCs w:val="22"/>
        </w:rPr>
        <w:t>Fernanda Teixeira Almeida</w:t>
      </w:r>
    </w:p>
    <w:p w14:paraId="4FD3454B" w14:textId="77777777" w:rsidR="00B51070" w:rsidRPr="002711B0" w:rsidRDefault="00B51070" w:rsidP="00EE7CA5">
      <w:pPr>
        <w:spacing w:line="276" w:lineRule="auto"/>
        <w:jc w:val="center"/>
        <w:rPr>
          <w:rFonts w:ascii="Arial" w:hAnsi="Arial" w:cs="Arial"/>
          <w:b/>
          <w:sz w:val="22"/>
          <w:szCs w:val="22"/>
        </w:rPr>
      </w:pPr>
      <w:r w:rsidRPr="002711B0">
        <w:rPr>
          <w:rFonts w:ascii="Arial" w:hAnsi="Arial" w:cs="Arial"/>
          <w:b/>
          <w:sz w:val="22"/>
          <w:szCs w:val="22"/>
        </w:rPr>
        <w:t>Auxiliar de Administração</w:t>
      </w:r>
    </w:p>
    <w:p w14:paraId="771627C8" w14:textId="57EA510C" w:rsidR="00B51070" w:rsidRPr="002711B0" w:rsidRDefault="00B51070" w:rsidP="00EE7CA5">
      <w:pPr>
        <w:spacing w:line="276" w:lineRule="auto"/>
        <w:jc w:val="center"/>
        <w:rPr>
          <w:rFonts w:ascii="Arial" w:hAnsi="Arial" w:cs="Arial"/>
          <w:b/>
          <w:sz w:val="22"/>
          <w:szCs w:val="22"/>
        </w:rPr>
      </w:pPr>
    </w:p>
    <w:sectPr w:rsidR="00B51070" w:rsidRPr="002711B0" w:rsidSect="00863DF6">
      <w:headerReference w:type="default" r:id="rId8"/>
      <w:footerReference w:type="default" r:id="rId9"/>
      <w:pgSz w:w="11900" w:h="16840"/>
      <w:pgMar w:top="1843" w:right="1800" w:bottom="1440" w:left="1276"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2CE3B" w14:textId="77777777" w:rsidR="00541661" w:rsidRDefault="00541661">
      <w:r>
        <w:separator/>
      </w:r>
    </w:p>
  </w:endnote>
  <w:endnote w:type="continuationSeparator" w:id="0">
    <w:p w14:paraId="58F47D38" w14:textId="77777777" w:rsidR="00541661" w:rsidRDefault="0054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201879"/>
      <w:docPartObj>
        <w:docPartGallery w:val="Page Numbers (Bottom of Page)"/>
        <w:docPartUnique/>
      </w:docPartObj>
    </w:sdtPr>
    <w:sdtEndPr>
      <w:rPr>
        <w:rFonts w:ascii="Arial" w:hAnsi="Arial" w:cs="Arial"/>
        <w:sz w:val="16"/>
        <w:szCs w:val="16"/>
      </w:rPr>
    </w:sdtEndPr>
    <w:sdtContent>
      <w:p w14:paraId="6AC8F45D" w14:textId="2CB14173" w:rsidR="00471170" w:rsidRPr="00471170" w:rsidRDefault="00471170">
        <w:pPr>
          <w:pStyle w:val="Rodap"/>
          <w:jc w:val="right"/>
          <w:rPr>
            <w:rFonts w:ascii="Arial" w:hAnsi="Arial" w:cs="Arial"/>
            <w:sz w:val="16"/>
            <w:szCs w:val="16"/>
          </w:rPr>
        </w:pPr>
        <w:r w:rsidRPr="00471170">
          <w:rPr>
            <w:rFonts w:ascii="Arial" w:hAnsi="Arial" w:cs="Arial"/>
            <w:sz w:val="16"/>
            <w:szCs w:val="16"/>
          </w:rPr>
          <w:fldChar w:fldCharType="begin"/>
        </w:r>
        <w:r w:rsidRPr="00471170">
          <w:rPr>
            <w:rFonts w:ascii="Arial" w:hAnsi="Arial" w:cs="Arial"/>
            <w:sz w:val="16"/>
            <w:szCs w:val="16"/>
          </w:rPr>
          <w:instrText>PAGE   \* MERGEFORMAT</w:instrText>
        </w:r>
        <w:r w:rsidRPr="00471170">
          <w:rPr>
            <w:rFonts w:ascii="Arial" w:hAnsi="Arial" w:cs="Arial"/>
            <w:sz w:val="16"/>
            <w:szCs w:val="16"/>
          </w:rPr>
          <w:fldChar w:fldCharType="separate"/>
        </w:r>
        <w:r w:rsidRPr="00471170">
          <w:rPr>
            <w:rFonts w:ascii="Arial" w:hAnsi="Arial" w:cs="Arial"/>
            <w:sz w:val="16"/>
            <w:szCs w:val="16"/>
          </w:rPr>
          <w:t>2</w:t>
        </w:r>
        <w:r w:rsidRPr="00471170">
          <w:rPr>
            <w:rFonts w:ascii="Arial" w:hAnsi="Arial" w:cs="Arial"/>
            <w:sz w:val="16"/>
            <w:szCs w:val="16"/>
          </w:rPr>
          <w:fldChar w:fldCharType="end"/>
        </w:r>
      </w:p>
    </w:sdtContent>
  </w:sdt>
  <w:p w14:paraId="3A538DEB" w14:textId="77777777" w:rsidR="0070691B" w:rsidRDefault="0070691B">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1262F" w14:textId="77777777" w:rsidR="00541661" w:rsidRDefault="00541661">
      <w:r>
        <w:separator/>
      </w:r>
    </w:p>
  </w:footnote>
  <w:footnote w:type="continuationSeparator" w:id="0">
    <w:p w14:paraId="7DE3B2F5" w14:textId="77777777" w:rsidR="00541661" w:rsidRDefault="0054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FF6BB" w14:textId="77777777" w:rsidR="0070691B" w:rsidRDefault="0057670C">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6C5B3AE5" wp14:editId="02EF66C5">
          <wp:simplePos x="0" y="0"/>
          <wp:positionH relativeFrom="margin">
            <wp:posOffset>-810260</wp:posOffset>
          </wp:positionH>
          <wp:positionV relativeFrom="paragraph">
            <wp:posOffset>-276424</wp:posOffset>
          </wp:positionV>
          <wp:extent cx="7580437" cy="814897"/>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A1FAA"/>
    <w:multiLevelType w:val="multilevel"/>
    <w:tmpl w:val="DB0A90C4"/>
    <w:lvl w:ilvl="0">
      <w:start w:val="9"/>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774078"/>
    <w:multiLevelType w:val="multilevel"/>
    <w:tmpl w:val="AE36EA7E"/>
    <w:lvl w:ilvl="0">
      <w:start w:val="12"/>
      <w:numFmt w:val="decimal"/>
      <w:lvlText w:val="%1."/>
      <w:lvlJc w:val="left"/>
      <w:pPr>
        <w:ind w:left="480" w:hanging="480"/>
      </w:pPr>
    </w:lvl>
    <w:lvl w:ilvl="1">
      <w:start w:val="1"/>
      <w:numFmt w:val="decimal"/>
      <w:suff w:val="space"/>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0A23869"/>
    <w:multiLevelType w:val="hybridMultilevel"/>
    <w:tmpl w:val="AAF4CE6C"/>
    <w:lvl w:ilvl="0" w:tplc="4E0CB44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1230D5A"/>
    <w:multiLevelType w:val="multilevel"/>
    <w:tmpl w:val="EE5CFA46"/>
    <w:lvl w:ilvl="0">
      <w:start w:val="8"/>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4C92339"/>
    <w:multiLevelType w:val="multilevel"/>
    <w:tmpl w:val="D8B2A52C"/>
    <w:lvl w:ilvl="0">
      <w:start w:val="10"/>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7653484"/>
    <w:multiLevelType w:val="hybridMultilevel"/>
    <w:tmpl w:val="B0B4767E"/>
    <w:lvl w:ilvl="0" w:tplc="54826920">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93B1640"/>
    <w:multiLevelType w:val="hybridMultilevel"/>
    <w:tmpl w:val="D06AE976"/>
    <w:lvl w:ilvl="0" w:tplc="FDF410E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7704A5"/>
    <w:multiLevelType w:val="multilevel"/>
    <w:tmpl w:val="C51437CE"/>
    <w:lvl w:ilvl="0">
      <w:start w:val="3"/>
      <w:numFmt w:val="decimal"/>
      <w:lvlText w:val="%1."/>
      <w:lvlJc w:val="left"/>
      <w:pPr>
        <w:ind w:left="390" w:hanging="390"/>
      </w:pPr>
      <w:rPr>
        <w:rFonts w:hint="default"/>
      </w:rPr>
    </w:lvl>
    <w:lvl w:ilvl="1">
      <w:start w:val="1"/>
      <w:numFmt w:val="decimal"/>
      <w:suff w:val="space"/>
      <w:lvlText w:val="2.%2."/>
      <w:lvlJc w:val="left"/>
      <w:pPr>
        <w:ind w:left="0" w:firstLine="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6274236"/>
    <w:multiLevelType w:val="multilevel"/>
    <w:tmpl w:val="C3EE2D10"/>
    <w:lvl w:ilvl="0">
      <w:start w:val="13"/>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48BF79BF"/>
    <w:multiLevelType w:val="hybridMultilevel"/>
    <w:tmpl w:val="E6167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485B41"/>
    <w:multiLevelType w:val="multilevel"/>
    <w:tmpl w:val="31F84D40"/>
    <w:lvl w:ilvl="0">
      <w:start w:val="12"/>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C122178"/>
    <w:multiLevelType w:val="multilevel"/>
    <w:tmpl w:val="3C06242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0"/>
        <w:szCs w:val="2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51381099"/>
    <w:multiLevelType w:val="multilevel"/>
    <w:tmpl w:val="572472E4"/>
    <w:lvl w:ilvl="0">
      <w:start w:val="6"/>
      <w:numFmt w:val="none"/>
      <w:suff w:val="space"/>
      <w:lvlText w:val="4."/>
      <w:lvlJc w:val="left"/>
      <w:pPr>
        <w:ind w:left="0" w:firstLine="0"/>
      </w:pPr>
      <w:rPr>
        <w:rFonts w:hint="default"/>
      </w:rPr>
    </w:lvl>
    <w:lvl w:ilvl="1">
      <w:start w:val="1"/>
      <w:numFmt w:val="decimal"/>
      <w:suff w:val="space"/>
      <w:lvlText w:val="8.%2."/>
      <w:lvlJc w:val="left"/>
      <w:pPr>
        <w:ind w:left="0" w:firstLine="0"/>
      </w:pPr>
      <w:rPr>
        <w:rFonts w:hint="default"/>
      </w:rPr>
    </w:lvl>
    <w:lvl w:ilvl="2">
      <w:start w:val="1"/>
      <w:numFmt w:val="lowerLetter"/>
      <w:suff w:val="space"/>
      <w:lvlText w:val="%3)"/>
      <w:lvlJc w:val="left"/>
      <w:pPr>
        <w:ind w:left="284" w:firstLine="0"/>
      </w:pPr>
      <w:rPr>
        <w:rFonts w:hint="default"/>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4CC630D"/>
    <w:multiLevelType w:val="multilevel"/>
    <w:tmpl w:val="7AAED732"/>
    <w:lvl w:ilvl="0">
      <w:start w:val="11"/>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56E37FF1"/>
    <w:multiLevelType w:val="hybridMultilevel"/>
    <w:tmpl w:val="28FCAB20"/>
    <w:lvl w:ilvl="0" w:tplc="8412133C">
      <w:start w:val="1"/>
      <w:numFmt w:val="upperRoman"/>
      <w:suff w:val="space"/>
      <w:lvlText w:val="%1-"/>
      <w:lvlJc w:val="left"/>
      <w:pPr>
        <w:ind w:left="0" w:firstLine="56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E94454"/>
    <w:multiLevelType w:val="multilevel"/>
    <w:tmpl w:val="B50C3DF6"/>
    <w:lvl w:ilvl="0">
      <w:start w:val="5"/>
      <w:numFmt w:val="decimal"/>
      <w:suff w:val="space"/>
      <w:lvlText w:val="%1."/>
      <w:lvlJc w:val="left"/>
      <w:pPr>
        <w:ind w:left="0" w:firstLine="0"/>
      </w:pPr>
      <w:rPr>
        <w:b/>
      </w:rPr>
    </w:lvl>
    <w:lvl w:ilvl="1">
      <w:start w:val="1"/>
      <w:numFmt w:val="decimal"/>
      <w:suff w:val="space"/>
      <w:lvlText w:val="%1.%2."/>
      <w:lvlJc w:val="left"/>
      <w:pPr>
        <w:ind w:left="0" w:firstLine="0"/>
      </w:pPr>
      <w:rPr>
        <w:b/>
        <w:sz w:val="22"/>
        <w:szCs w:val="22"/>
      </w:rPr>
    </w:lvl>
    <w:lvl w:ilvl="2">
      <w:start w:val="1"/>
      <w:numFmt w:val="decimal"/>
      <w:suff w:val="space"/>
      <w:lvlText w:val="%1.%2.%3."/>
      <w:lvlJc w:val="left"/>
      <w:pPr>
        <w:ind w:left="284" w:firstLine="0"/>
      </w:pPr>
      <w:rPr>
        <w:b/>
        <w:sz w:val="22"/>
        <w:szCs w:val="22"/>
      </w:rPr>
    </w:lvl>
    <w:lvl w:ilvl="3">
      <w:start w:val="1"/>
      <w:numFmt w:val="lowerLetter"/>
      <w:lvlText w:val="%4)"/>
      <w:lvlJc w:val="left"/>
      <w:pPr>
        <w:ind w:left="720" w:hanging="363"/>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AB80DE8"/>
    <w:multiLevelType w:val="multilevel"/>
    <w:tmpl w:val="0436DF90"/>
    <w:styleLink w:val="Estilo1"/>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AF702B9"/>
    <w:multiLevelType w:val="multilevel"/>
    <w:tmpl w:val="61DA687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284" w:firstLine="0"/>
      </w:pPr>
      <w:rPr>
        <w:rFonts w:hint="default"/>
        <w:b/>
        <w:i w:val="0"/>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5DC525AC"/>
    <w:multiLevelType w:val="multilevel"/>
    <w:tmpl w:val="8D10080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430FF7"/>
    <w:multiLevelType w:val="hybridMultilevel"/>
    <w:tmpl w:val="E5D25CF2"/>
    <w:lvl w:ilvl="0" w:tplc="10FCDD00">
      <w:start w:val="1"/>
      <w:numFmt w:val="bullet"/>
      <w:suff w:val="space"/>
      <w:lvlText w:val=""/>
      <w:lvlJc w:val="left"/>
      <w:pPr>
        <w:ind w:left="0" w:firstLine="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256E39"/>
    <w:multiLevelType w:val="multilevel"/>
    <w:tmpl w:val="9EFC9F3A"/>
    <w:lvl w:ilvl="0">
      <w:start w:val="6"/>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6D82532E"/>
    <w:multiLevelType w:val="multilevel"/>
    <w:tmpl w:val="C27ED3C2"/>
    <w:lvl w:ilvl="0">
      <w:start w:val="14"/>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6DFC3E1A"/>
    <w:multiLevelType w:val="multilevel"/>
    <w:tmpl w:val="60D65EE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lvlText w:val="%1.%2.%3."/>
      <w:lvlJc w:val="left"/>
      <w:pPr>
        <w:ind w:left="1440" w:hanging="720"/>
      </w:pPr>
      <w:rPr>
        <w:rFonts w:hint="default"/>
        <w:b/>
        <w:i w:val="0"/>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6E2B3695"/>
    <w:multiLevelType w:val="multilevel"/>
    <w:tmpl w:val="7F6CDBCA"/>
    <w:lvl w:ilvl="0">
      <w:start w:val="15"/>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72F743A1"/>
    <w:multiLevelType w:val="multilevel"/>
    <w:tmpl w:val="9EE66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42781C"/>
    <w:multiLevelType w:val="multilevel"/>
    <w:tmpl w:val="11E8334E"/>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793048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E87648"/>
    <w:multiLevelType w:val="multilevel"/>
    <w:tmpl w:val="DF8EF8B4"/>
    <w:lvl w:ilvl="0">
      <w:start w:val="7"/>
      <w:numFmt w:val="decimal"/>
      <w:lvlText w:val="%1."/>
      <w:lvlJc w:val="left"/>
      <w:pPr>
        <w:ind w:left="720" w:hanging="360"/>
      </w:pPr>
      <w:rPr>
        <w:b/>
        <w:bCs/>
      </w:rPr>
    </w:lvl>
    <w:lvl w:ilvl="1">
      <w:start w:val="1"/>
      <w:numFmt w:val="decimal"/>
      <w:lvlText w:val="%1.%2."/>
      <w:lvlJc w:val="left"/>
      <w:pPr>
        <w:ind w:left="1080" w:hanging="360"/>
      </w:pPr>
      <w:rPr>
        <w:b/>
        <w:b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DB026F5"/>
    <w:multiLevelType w:val="hybridMultilevel"/>
    <w:tmpl w:val="9EE66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4"/>
  </w:num>
  <w:num w:numId="4">
    <w:abstractNumId w:val="1"/>
  </w:num>
  <w:num w:numId="5">
    <w:abstractNumId w:val="5"/>
  </w:num>
  <w:num w:numId="6">
    <w:abstractNumId w:val="14"/>
  </w:num>
  <w:num w:numId="7">
    <w:abstractNumId w:val="11"/>
  </w:num>
  <w:num w:numId="8">
    <w:abstractNumId w:val="9"/>
  </w:num>
  <w:num w:numId="9">
    <w:abstractNumId w:val="22"/>
  </w:num>
  <w:num w:numId="10">
    <w:abstractNumId w:val="24"/>
  </w:num>
  <w:num w:numId="11">
    <w:abstractNumId w:val="18"/>
  </w:num>
  <w:num w:numId="12">
    <w:abstractNumId w:val="12"/>
  </w:num>
  <w:num w:numId="13">
    <w:abstractNumId w:val="15"/>
  </w:num>
  <w:num w:numId="14">
    <w:abstractNumId w:val="19"/>
  </w:num>
  <w:num w:numId="15">
    <w:abstractNumId w:val="0"/>
  </w:num>
  <w:num w:numId="16">
    <w:abstractNumId w:val="13"/>
  </w:num>
  <w:num w:numId="17">
    <w:abstractNumId w:val="3"/>
  </w:num>
  <w:num w:numId="18">
    <w:abstractNumId w:val="7"/>
  </w:num>
  <w:num w:numId="19">
    <w:abstractNumId w:val="23"/>
  </w:num>
  <w:num w:numId="20">
    <w:abstractNumId w:val="29"/>
  </w:num>
  <w:num w:numId="21">
    <w:abstractNumId w:val="25"/>
  </w:num>
  <w:num w:numId="22">
    <w:abstractNumId w:val="10"/>
  </w:num>
  <w:num w:numId="23">
    <w:abstractNumId w:val="17"/>
  </w:num>
  <w:num w:numId="24">
    <w:abstractNumId w:val="27"/>
  </w:num>
  <w:num w:numId="25">
    <w:abstractNumId w:val="20"/>
  </w:num>
  <w:num w:numId="26">
    <w:abstractNumId w:val="8"/>
  </w:num>
  <w:num w:numId="27">
    <w:abstractNumId w:val="2"/>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67B7"/>
    <w:rsid w:val="00026881"/>
    <w:rsid w:val="00027F43"/>
    <w:rsid w:val="000334F9"/>
    <w:rsid w:val="0004695E"/>
    <w:rsid w:val="000C023A"/>
    <w:rsid w:val="000E68FB"/>
    <w:rsid w:val="000F38BF"/>
    <w:rsid w:val="001229EC"/>
    <w:rsid w:val="00127F1C"/>
    <w:rsid w:val="00131AEF"/>
    <w:rsid w:val="00167E58"/>
    <w:rsid w:val="001B2CDB"/>
    <w:rsid w:val="001B4A47"/>
    <w:rsid w:val="001D021C"/>
    <w:rsid w:val="001F3AF1"/>
    <w:rsid w:val="00205E0C"/>
    <w:rsid w:val="00235EB5"/>
    <w:rsid w:val="00255B5F"/>
    <w:rsid w:val="002711B0"/>
    <w:rsid w:val="002756E9"/>
    <w:rsid w:val="00275E66"/>
    <w:rsid w:val="00276A75"/>
    <w:rsid w:val="0028354E"/>
    <w:rsid w:val="00284F5B"/>
    <w:rsid w:val="00285BDE"/>
    <w:rsid w:val="0028645A"/>
    <w:rsid w:val="002A43FD"/>
    <w:rsid w:val="002C0463"/>
    <w:rsid w:val="002C7D28"/>
    <w:rsid w:val="002D4085"/>
    <w:rsid w:val="003321E8"/>
    <w:rsid w:val="00342A3D"/>
    <w:rsid w:val="003532AA"/>
    <w:rsid w:val="00357786"/>
    <w:rsid w:val="00390403"/>
    <w:rsid w:val="003A69D1"/>
    <w:rsid w:val="003C6C6F"/>
    <w:rsid w:val="003C6FB2"/>
    <w:rsid w:val="003C7166"/>
    <w:rsid w:val="003D2A54"/>
    <w:rsid w:val="003D4C75"/>
    <w:rsid w:val="003D6556"/>
    <w:rsid w:val="003F7C1C"/>
    <w:rsid w:val="004373E2"/>
    <w:rsid w:val="00471170"/>
    <w:rsid w:val="00475533"/>
    <w:rsid w:val="0047554D"/>
    <w:rsid w:val="00476B3B"/>
    <w:rsid w:val="0048143D"/>
    <w:rsid w:val="00483781"/>
    <w:rsid w:val="00484D81"/>
    <w:rsid w:val="004A615D"/>
    <w:rsid w:val="004C0FF8"/>
    <w:rsid w:val="004D3620"/>
    <w:rsid w:val="004E2C6F"/>
    <w:rsid w:val="004E33FC"/>
    <w:rsid w:val="004E3BAF"/>
    <w:rsid w:val="004E6C88"/>
    <w:rsid w:val="004F01B4"/>
    <w:rsid w:val="004F6986"/>
    <w:rsid w:val="00504837"/>
    <w:rsid w:val="00505109"/>
    <w:rsid w:val="00514241"/>
    <w:rsid w:val="005412E9"/>
    <w:rsid w:val="00541661"/>
    <w:rsid w:val="00544DB5"/>
    <w:rsid w:val="00575008"/>
    <w:rsid w:val="0057670C"/>
    <w:rsid w:val="00587F01"/>
    <w:rsid w:val="005B1C94"/>
    <w:rsid w:val="005C78BE"/>
    <w:rsid w:val="005E41AC"/>
    <w:rsid w:val="005E4D12"/>
    <w:rsid w:val="006554D4"/>
    <w:rsid w:val="00662B73"/>
    <w:rsid w:val="00663D00"/>
    <w:rsid w:val="00676604"/>
    <w:rsid w:val="006D63F3"/>
    <w:rsid w:val="006E3A27"/>
    <w:rsid w:val="0070691B"/>
    <w:rsid w:val="0071297A"/>
    <w:rsid w:val="00723A47"/>
    <w:rsid w:val="00741E39"/>
    <w:rsid w:val="00744EA8"/>
    <w:rsid w:val="00752A78"/>
    <w:rsid w:val="00763FED"/>
    <w:rsid w:val="0078158D"/>
    <w:rsid w:val="00792895"/>
    <w:rsid w:val="007951C6"/>
    <w:rsid w:val="007C0C05"/>
    <w:rsid w:val="007C64C4"/>
    <w:rsid w:val="007E665A"/>
    <w:rsid w:val="007F260D"/>
    <w:rsid w:val="00814F36"/>
    <w:rsid w:val="00815673"/>
    <w:rsid w:val="008620D9"/>
    <w:rsid w:val="00863DF6"/>
    <w:rsid w:val="00865046"/>
    <w:rsid w:val="0087680D"/>
    <w:rsid w:val="00882620"/>
    <w:rsid w:val="00903CF8"/>
    <w:rsid w:val="00927394"/>
    <w:rsid w:val="00944766"/>
    <w:rsid w:val="009B0482"/>
    <w:rsid w:val="009C1086"/>
    <w:rsid w:val="009C34F3"/>
    <w:rsid w:val="009D4646"/>
    <w:rsid w:val="009E26A8"/>
    <w:rsid w:val="00A01662"/>
    <w:rsid w:val="00A06200"/>
    <w:rsid w:val="00A35A2E"/>
    <w:rsid w:val="00A52733"/>
    <w:rsid w:val="00A622FF"/>
    <w:rsid w:val="00A70460"/>
    <w:rsid w:val="00AA664D"/>
    <w:rsid w:val="00AB4C26"/>
    <w:rsid w:val="00AD283F"/>
    <w:rsid w:val="00B408C3"/>
    <w:rsid w:val="00B51070"/>
    <w:rsid w:val="00B6161F"/>
    <w:rsid w:val="00B80904"/>
    <w:rsid w:val="00BA27A0"/>
    <w:rsid w:val="00BC4975"/>
    <w:rsid w:val="00BD2AE1"/>
    <w:rsid w:val="00BF582B"/>
    <w:rsid w:val="00BF59A3"/>
    <w:rsid w:val="00C02AF7"/>
    <w:rsid w:val="00C24FED"/>
    <w:rsid w:val="00C55DB5"/>
    <w:rsid w:val="00C863D0"/>
    <w:rsid w:val="00C873EB"/>
    <w:rsid w:val="00C87A67"/>
    <w:rsid w:val="00CB45F2"/>
    <w:rsid w:val="00D021EA"/>
    <w:rsid w:val="00D04CF9"/>
    <w:rsid w:val="00D56912"/>
    <w:rsid w:val="00D8325C"/>
    <w:rsid w:val="00D97A24"/>
    <w:rsid w:val="00DB34C7"/>
    <w:rsid w:val="00DC767B"/>
    <w:rsid w:val="00DD71CF"/>
    <w:rsid w:val="00DE564E"/>
    <w:rsid w:val="00E02244"/>
    <w:rsid w:val="00E20B5A"/>
    <w:rsid w:val="00E22CEA"/>
    <w:rsid w:val="00E41D13"/>
    <w:rsid w:val="00E512DE"/>
    <w:rsid w:val="00E55EB6"/>
    <w:rsid w:val="00E645C0"/>
    <w:rsid w:val="00EC4367"/>
    <w:rsid w:val="00EE7CA5"/>
    <w:rsid w:val="00F104F3"/>
    <w:rsid w:val="00F11831"/>
    <w:rsid w:val="00F11AA3"/>
    <w:rsid w:val="00F84FCF"/>
    <w:rsid w:val="00F90B63"/>
    <w:rsid w:val="00FB64D3"/>
    <w:rsid w:val="00FD63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6C541"/>
  <w15:docId w15:val="{313337E5-9747-499C-BE80-0856E631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rsid w:val="00863DF6"/>
    <w:pPr>
      <w:keepNext/>
      <w:keepLines/>
      <w:spacing w:before="480" w:after="120"/>
      <w:outlineLvl w:val="0"/>
    </w:pPr>
    <w:rPr>
      <w:b/>
      <w:sz w:val="48"/>
      <w:szCs w:val="48"/>
    </w:rPr>
  </w:style>
  <w:style w:type="paragraph" w:styleId="Ttulo2">
    <w:name w:val="heading 2"/>
    <w:basedOn w:val="Normal1"/>
    <w:next w:val="Normal1"/>
    <w:rsid w:val="00863DF6"/>
    <w:pPr>
      <w:keepNext/>
      <w:keepLines/>
      <w:spacing w:before="360" w:after="80"/>
      <w:outlineLvl w:val="1"/>
    </w:pPr>
    <w:rPr>
      <w:b/>
      <w:sz w:val="36"/>
      <w:szCs w:val="36"/>
    </w:rPr>
  </w:style>
  <w:style w:type="paragraph" w:styleId="Ttulo3">
    <w:name w:val="heading 3"/>
    <w:basedOn w:val="Normal1"/>
    <w:next w:val="Normal1"/>
    <w:rsid w:val="00863DF6"/>
    <w:pPr>
      <w:keepNext/>
      <w:keepLines/>
      <w:spacing w:before="280" w:after="80"/>
      <w:outlineLvl w:val="2"/>
    </w:pPr>
    <w:rPr>
      <w:b/>
      <w:sz w:val="28"/>
      <w:szCs w:val="28"/>
    </w:rPr>
  </w:style>
  <w:style w:type="paragraph" w:styleId="Ttulo4">
    <w:name w:val="heading 4"/>
    <w:basedOn w:val="Normal1"/>
    <w:next w:val="Normal1"/>
    <w:rsid w:val="00863DF6"/>
    <w:pPr>
      <w:keepNext/>
      <w:keepLines/>
      <w:spacing w:before="240" w:after="40"/>
      <w:outlineLvl w:val="3"/>
    </w:pPr>
    <w:rPr>
      <w:b/>
    </w:rPr>
  </w:style>
  <w:style w:type="paragraph" w:styleId="Ttulo5">
    <w:name w:val="heading 5"/>
    <w:basedOn w:val="Normal1"/>
    <w:next w:val="Normal1"/>
    <w:rsid w:val="00863DF6"/>
    <w:pPr>
      <w:keepNext/>
      <w:keepLines/>
      <w:spacing w:before="220" w:after="40"/>
      <w:outlineLvl w:val="4"/>
    </w:pPr>
    <w:rPr>
      <w:b/>
      <w:sz w:val="22"/>
      <w:szCs w:val="22"/>
    </w:rPr>
  </w:style>
  <w:style w:type="paragraph" w:styleId="Ttulo6">
    <w:name w:val="heading 6"/>
    <w:basedOn w:val="Normal1"/>
    <w:next w:val="Normal1"/>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rsid w:val="00863DF6"/>
    <w:pPr>
      <w:keepNext/>
      <w:keepLines/>
      <w:spacing w:before="480" w:after="120"/>
    </w:pPr>
    <w:rPr>
      <w:b/>
      <w:sz w:val="72"/>
      <w:szCs w:val="72"/>
    </w:rPr>
  </w:style>
  <w:style w:type="paragraph" w:styleId="Subttulo">
    <w:name w:val="Subtitle"/>
    <w:basedOn w:val="Normal1"/>
    <w:next w:val="Normal1"/>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763F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Times New Roman" w:eastAsia="SimSun" w:hAnsi="Times New Roman" w:cs="Arial"/>
      <w:color w:val="auto"/>
      <w:kern w:val="3"/>
      <w:lang w:eastAsia="zh-CN" w:bidi="hi-IN"/>
    </w:rPr>
  </w:style>
  <w:style w:type="paragraph" w:styleId="NormalWeb">
    <w:name w:val="Normal (Web)"/>
    <w:basedOn w:val="Standard"/>
    <w:rsid w:val="00763FED"/>
    <w:pPr>
      <w:spacing w:before="280" w:after="280" w:line="0" w:lineRule="atLeast"/>
      <w:jc w:val="both"/>
    </w:pPr>
    <w:rPr>
      <w:rFonts w:eastAsia="Times New Roman" w:cs="Times New Roman"/>
      <w:lang w:eastAsia="ar-SA"/>
    </w:rPr>
  </w:style>
  <w:style w:type="paragraph" w:styleId="PargrafodaLista">
    <w:name w:val="List Paragraph"/>
    <w:basedOn w:val="Normal"/>
    <w:link w:val="PargrafodaListaChar"/>
    <w:uiPriority w:val="1"/>
    <w:qFormat/>
    <w:rsid w:val="00E55EB6"/>
    <w:pPr>
      <w:ind w:left="720"/>
      <w:contextualSpacing/>
    </w:pPr>
  </w:style>
  <w:style w:type="character" w:styleId="nfase">
    <w:name w:val="Emphasis"/>
    <w:basedOn w:val="Fontepargpadro"/>
    <w:uiPriority w:val="20"/>
    <w:qFormat/>
    <w:rsid w:val="008620D9"/>
    <w:rPr>
      <w:i/>
      <w:iCs/>
    </w:rPr>
  </w:style>
  <w:style w:type="paragraph" w:styleId="Recuodecorpodetexto">
    <w:name w:val="Body Text Indent"/>
    <w:basedOn w:val="Normal"/>
    <w:link w:val="RecuodecorpodetextoChar"/>
    <w:rsid w:val="00723A47"/>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723A47"/>
    <w:rPr>
      <w:rFonts w:ascii="Century" w:eastAsia="Times New Roman" w:hAnsi="Century" w:cs="Times New Roman"/>
      <w:color w:val="auto"/>
      <w:szCs w:val="22"/>
    </w:rPr>
  </w:style>
  <w:style w:type="paragraph" w:styleId="Recuodecorpodetexto3">
    <w:name w:val="Body Text Indent 3"/>
    <w:basedOn w:val="Normal"/>
    <w:link w:val="Recuodecorpodetexto3Char"/>
    <w:rsid w:val="00723A47"/>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723A47"/>
    <w:rPr>
      <w:rFonts w:ascii="Arial" w:eastAsia="Times New Roman" w:hAnsi="Arial" w:cs="Times New Roman"/>
      <w:color w:val="auto"/>
      <w:sz w:val="20"/>
    </w:rPr>
  </w:style>
  <w:style w:type="character" w:customStyle="1" w:styleId="PargrafodaListaChar">
    <w:name w:val="Parágrafo da Lista Char"/>
    <w:link w:val="PargrafodaLista"/>
    <w:uiPriority w:val="1"/>
    <w:locked/>
    <w:rsid w:val="004373E2"/>
  </w:style>
  <w:style w:type="paragraph" w:customStyle="1" w:styleId="INICIO">
    <w:name w:val="INICIO"/>
    <w:rsid w:val="002711B0"/>
    <w:pPr>
      <w:pBdr>
        <w:top w:val="none" w:sz="0" w:space="0" w:color="auto"/>
        <w:left w:val="none" w:sz="0" w:space="0" w:color="auto"/>
        <w:bottom w:val="none" w:sz="0" w:space="0" w:color="auto"/>
        <w:right w:val="none" w:sz="0" w:space="0" w:color="auto"/>
        <w:between w:val="none" w:sz="0" w:space="0" w:color="auto"/>
      </w:pBdr>
      <w:suppressAutoHyphens/>
      <w:overflowPunct w:val="0"/>
      <w:autoSpaceDE w:val="0"/>
      <w:ind w:firstLine="2268"/>
      <w:jc w:val="both"/>
    </w:pPr>
    <w:rPr>
      <w:rFonts w:ascii="Arial" w:eastAsia="Calibri" w:hAnsi="Arial" w:cs="Arial"/>
      <w:sz w:val="20"/>
      <w:szCs w:val="20"/>
      <w:lang w:eastAsia="ar-SA"/>
    </w:rPr>
  </w:style>
  <w:style w:type="numbering" w:customStyle="1" w:styleId="Estilo1">
    <w:name w:val="Estilo1"/>
    <w:uiPriority w:val="99"/>
    <w:rsid w:val="003C6FB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249280">
      <w:bodyDiv w:val="1"/>
      <w:marLeft w:val="0"/>
      <w:marRight w:val="0"/>
      <w:marTop w:val="0"/>
      <w:marBottom w:val="0"/>
      <w:divBdr>
        <w:top w:val="none" w:sz="0" w:space="0" w:color="auto"/>
        <w:left w:val="none" w:sz="0" w:space="0" w:color="auto"/>
        <w:bottom w:val="none" w:sz="0" w:space="0" w:color="auto"/>
        <w:right w:val="none" w:sz="0" w:space="0" w:color="auto"/>
      </w:divBdr>
    </w:div>
    <w:div w:id="95691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DAD91-B690-463D-9CAE-13DFA532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2709</Words>
  <Characters>14629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Licitação Câmara</cp:lastModifiedBy>
  <cp:revision>14</cp:revision>
  <dcterms:created xsi:type="dcterms:W3CDTF">2019-12-05T16:49:00Z</dcterms:created>
  <dcterms:modified xsi:type="dcterms:W3CDTF">2020-12-21T14:11:00Z</dcterms:modified>
</cp:coreProperties>
</file>