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78BE6" w14:textId="77777777" w:rsidR="000C6008" w:rsidRPr="00035DDC" w:rsidRDefault="000C6008" w:rsidP="00357AB0">
      <w:pPr>
        <w:spacing w:line="276" w:lineRule="auto"/>
        <w:jc w:val="center"/>
        <w:rPr>
          <w:rFonts w:ascii="Arial" w:hAnsi="Arial" w:cs="Arial"/>
          <w:b/>
          <w:color w:val="auto"/>
        </w:rPr>
      </w:pPr>
      <w:r w:rsidRPr="00035DDC">
        <w:rPr>
          <w:rFonts w:ascii="Arial" w:hAnsi="Arial" w:cs="Arial"/>
          <w:b/>
          <w:color w:val="auto"/>
        </w:rPr>
        <w:t>TERMO DE REFÊRENCIA</w:t>
      </w:r>
    </w:p>
    <w:p w14:paraId="359504BA" w14:textId="23684073" w:rsidR="00035DDC" w:rsidRDefault="00035DDC" w:rsidP="00357AB0">
      <w:pPr>
        <w:spacing w:line="276" w:lineRule="auto"/>
        <w:jc w:val="both"/>
        <w:rPr>
          <w:rFonts w:ascii="Arial" w:hAnsi="Arial" w:cs="Arial"/>
          <w:color w:val="auto"/>
          <w:sz w:val="22"/>
          <w:szCs w:val="22"/>
        </w:rPr>
      </w:pPr>
    </w:p>
    <w:p w14:paraId="6960A8E0" w14:textId="77777777" w:rsidR="000C6008" w:rsidRPr="00877A6C" w:rsidRDefault="00213AC7"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sidR="000C6008" w:rsidRPr="00877A6C">
        <w:rPr>
          <w:rFonts w:ascii="Arial" w:hAnsi="Arial" w:cs="Arial"/>
          <w:b/>
          <w:color w:val="auto"/>
          <w:sz w:val="22"/>
          <w:szCs w:val="22"/>
        </w:rPr>
        <w:t>. OBJETO</w:t>
      </w:r>
    </w:p>
    <w:p w14:paraId="3C3B77A3" w14:textId="77777777" w:rsidR="000C6008" w:rsidRPr="00877A6C" w:rsidRDefault="000C6008" w:rsidP="00357AB0">
      <w:pPr>
        <w:spacing w:line="276" w:lineRule="auto"/>
        <w:jc w:val="both"/>
        <w:rPr>
          <w:rFonts w:ascii="Arial" w:hAnsi="Arial" w:cs="Arial"/>
          <w:color w:val="auto"/>
          <w:sz w:val="22"/>
          <w:szCs w:val="22"/>
        </w:rPr>
      </w:pPr>
    </w:p>
    <w:p w14:paraId="50696F05" w14:textId="2C2F4927" w:rsidR="000C6008" w:rsidRPr="00877A6C" w:rsidRDefault="00850F8A" w:rsidP="00357AB0">
      <w:pPr>
        <w:spacing w:line="276" w:lineRule="auto"/>
        <w:jc w:val="both"/>
        <w:rPr>
          <w:rFonts w:ascii="Arial" w:hAnsi="Arial" w:cs="Arial"/>
          <w:color w:val="auto"/>
          <w:sz w:val="22"/>
          <w:szCs w:val="22"/>
        </w:rPr>
      </w:pPr>
      <w:bookmarkStart w:id="0" w:name="_Hlk31963538"/>
      <w:r w:rsidRPr="00877A6C">
        <w:rPr>
          <w:rFonts w:ascii="Arial" w:hAnsi="Arial" w:cs="Arial"/>
          <w:color w:val="auto"/>
          <w:sz w:val="22"/>
          <w:szCs w:val="22"/>
        </w:rPr>
        <w:t>Contratação de</w:t>
      </w:r>
      <w:bookmarkStart w:id="1" w:name="_Hlk531779028"/>
      <w:r w:rsidR="00213AC7" w:rsidRPr="00877A6C">
        <w:rPr>
          <w:rFonts w:ascii="Arial" w:hAnsi="Arial" w:cs="Arial"/>
          <w:color w:val="auto"/>
          <w:sz w:val="22"/>
          <w:szCs w:val="22"/>
        </w:rPr>
        <w:t xml:space="preserve"> assinatura anual do</w:t>
      </w:r>
      <w:r w:rsidR="00FD3540">
        <w:rPr>
          <w:rFonts w:ascii="Arial" w:hAnsi="Arial" w:cs="Arial"/>
          <w:color w:val="auto"/>
          <w:sz w:val="22"/>
          <w:szCs w:val="22"/>
        </w:rPr>
        <w:t>s</w:t>
      </w:r>
      <w:r w:rsidR="00213AC7" w:rsidRPr="00877A6C">
        <w:rPr>
          <w:rFonts w:ascii="Arial" w:hAnsi="Arial" w:cs="Arial"/>
          <w:color w:val="auto"/>
          <w:sz w:val="22"/>
          <w:szCs w:val="22"/>
        </w:rPr>
        <w:t xml:space="preserve"> Jorna</w:t>
      </w:r>
      <w:r w:rsidR="00FD3540">
        <w:rPr>
          <w:rFonts w:ascii="Arial" w:hAnsi="Arial" w:cs="Arial"/>
          <w:color w:val="auto"/>
          <w:sz w:val="22"/>
          <w:szCs w:val="22"/>
        </w:rPr>
        <w:t>is</w:t>
      </w:r>
      <w:r w:rsidR="00213AC7" w:rsidRPr="00877A6C">
        <w:rPr>
          <w:rFonts w:ascii="Arial" w:hAnsi="Arial" w:cs="Arial"/>
          <w:color w:val="auto"/>
          <w:sz w:val="22"/>
          <w:szCs w:val="22"/>
        </w:rPr>
        <w:t xml:space="preserve"> </w:t>
      </w:r>
      <w:r w:rsidR="00F96FB6" w:rsidRPr="00877A6C">
        <w:rPr>
          <w:rFonts w:ascii="Arial" w:hAnsi="Arial" w:cs="Arial"/>
          <w:color w:val="auto"/>
          <w:sz w:val="22"/>
          <w:szCs w:val="22"/>
        </w:rPr>
        <w:t>“</w:t>
      </w:r>
      <w:r w:rsidR="00213AC7" w:rsidRPr="00877A6C">
        <w:rPr>
          <w:rFonts w:ascii="Arial" w:hAnsi="Arial" w:cs="Arial"/>
          <w:color w:val="auto"/>
          <w:sz w:val="22"/>
          <w:szCs w:val="22"/>
        </w:rPr>
        <w:t>Gazeta Par</w:t>
      </w:r>
      <w:r w:rsidR="00F96FB6" w:rsidRPr="00877A6C">
        <w:rPr>
          <w:rFonts w:ascii="Arial" w:hAnsi="Arial" w:cs="Arial"/>
          <w:color w:val="auto"/>
          <w:sz w:val="22"/>
          <w:szCs w:val="22"/>
        </w:rPr>
        <w:t>á-</w:t>
      </w:r>
      <w:r w:rsidR="00213AC7" w:rsidRPr="00877A6C">
        <w:rPr>
          <w:rFonts w:ascii="Arial" w:hAnsi="Arial" w:cs="Arial"/>
          <w:color w:val="auto"/>
          <w:sz w:val="22"/>
          <w:szCs w:val="22"/>
        </w:rPr>
        <w:t>minense</w:t>
      </w:r>
      <w:r w:rsidR="00F96FB6" w:rsidRPr="00877A6C">
        <w:rPr>
          <w:rFonts w:ascii="Arial" w:hAnsi="Arial" w:cs="Arial"/>
          <w:color w:val="auto"/>
          <w:sz w:val="22"/>
          <w:szCs w:val="22"/>
        </w:rPr>
        <w:t>”</w:t>
      </w:r>
      <w:r w:rsidR="00FD3540">
        <w:rPr>
          <w:rFonts w:ascii="Arial" w:hAnsi="Arial" w:cs="Arial"/>
          <w:color w:val="auto"/>
          <w:sz w:val="22"/>
          <w:szCs w:val="22"/>
        </w:rPr>
        <w:t xml:space="preserve"> e “Diário”,</w:t>
      </w:r>
      <w:r w:rsidR="00357AB0" w:rsidRPr="00877A6C">
        <w:rPr>
          <w:rFonts w:ascii="Arial" w:hAnsi="Arial" w:cs="Arial"/>
          <w:color w:val="auto"/>
          <w:sz w:val="22"/>
          <w:szCs w:val="22"/>
        </w:rPr>
        <w:t xml:space="preserve"> </w:t>
      </w:r>
      <w:r w:rsidR="00213AC7" w:rsidRPr="00877A6C">
        <w:rPr>
          <w:rFonts w:ascii="Arial" w:hAnsi="Arial" w:cs="Arial"/>
          <w:color w:val="auto"/>
          <w:sz w:val="22"/>
          <w:szCs w:val="22"/>
        </w:rPr>
        <w:t xml:space="preserve">para </w:t>
      </w:r>
      <w:r w:rsidR="00357AB0" w:rsidRPr="00877A6C">
        <w:rPr>
          <w:rFonts w:ascii="Arial" w:hAnsi="Arial" w:cs="Arial"/>
          <w:color w:val="auto"/>
          <w:sz w:val="22"/>
          <w:szCs w:val="22"/>
        </w:rPr>
        <w:t xml:space="preserve">manter o </w:t>
      </w:r>
      <w:r w:rsidR="00213AC7" w:rsidRPr="00877A6C">
        <w:rPr>
          <w:rFonts w:ascii="Arial" w:hAnsi="Arial" w:cs="Arial"/>
          <w:color w:val="auto"/>
          <w:sz w:val="22"/>
          <w:szCs w:val="22"/>
        </w:rPr>
        <w:t>arquivo</w:t>
      </w:r>
      <w:r w:rsidR="00357AB0" w:rsidRPr="00877A6C">
        <w:rPr>
          <w:rFonts w:ascii="Arial" w:hAnsi="Arial" w:cs="Arial"/>
          <w:color w:val="auto"/>
          <w:sz w:val="22"/>
          <w:szCs w:val="22"/>
        </w:rPr>
        <w:t xml:space="preserve"> de notícias da Divisão de Comunicação e Cerimonial</w:t>
      </w:r>
      <w:r w:rsidR="00213AC7" w:rsidRPr="00877A6C">
        <w:rPr>
          <w:rFonts w:ascii="Arial" w:hAnsi="Arial" w:cs="Arial"/>
          <w:color w:val="auto"/>
          <w:sz w:val="22"/>
          <w:szCs w:val="22"/>
        </w:rPr>
        <w:t xml:space="preserve"> da Câmara Municipal de Pará de Minas</w:t>
      </w:r>
      <w:bookmarkEnd w:id="0"/>
      <w:r w:rsidR="00301840" w:rsidRPr="00877A6C">
        <w:rPr>
          <w:rFonts w:ascii="Arial" w:hAnsi="Arial" w:cs="Arial"/>
          <w:color w:val="auto"/>
          <w:sz w:val="22"/>
          <w:szCs w:val="22"/>
        </w:rPr>
        <w:t>.</w:t>
      </w:r>
    </w:p>
    <w:bookmarkEnd w:id="1"/>
    <w:p w14:paraId="77D5059A" w14:textId="77777777" w:rsidR="00F23B05" w:rsidRPr="00877A6C" w:rsidRDefault="00F23B05" w:rsidP="00357AB0">
      <w:pPr>
        <w:spacing w:line="276" w:lineRule="auto"/>
        <w:jc w:val="both"/>
        <w:rPr>
          <w:rFonts w:ascii="Arial" w:hAnsi="Arial" w:cs="Arial"/>
          <w:color w:val="auto"/>
          <w:sz w:val="22"/>
          <w:szCs w:val="22"/>
        </w:rPr>
      </w:pPr>
    </w:p>
    <w:p w14:paraId="4244EFA3" w14:textId="77777777" w:rsidR="000C6008" w:rsidRPr="00877A6C" w:rsidRDefault="00213AC7"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2</w:t>
      </w:r>
      <w:r w:rsidR="000C6008" w:rsidRPr="00877A6C">
        <w:rPr>
          <w:rFonts w:ascii="Arial" w:hAnsi="Arial" w:cs="Arial"/>
          <w:b/>
          <w:color w:val="auto"/>
          <w:sz w:val="22"/>
          <w:szCs w:val="22"/>
        </w:rPr>
        <w:t xml:space="preserve">. </w:t>
      </w:r>
      <w:r w:rsidR="00AE5967" w:rsidRPr="00877A6C">
        <w:rPr>
          <w:rFonts w:ascii="Arial" w:hAnsi="Arial" w:cs="Arial"/>
          <w:b/>
          <w:color w:val="auto"/>
          <w:sz w:val="22"/>
          <w:szCs w:val="22"/>
        </w:rPr>
        <w:t xml:space="preserve">DESCRIÇÃO </w:t>
      </w:r>
    </w:p>
    <w:p w14:paraId="01BD290A" w14:textId="50DC02E7" w:rsidR="007B79F6" w:rsidRPr="00877A6C" w:rsidRDefault="000C6008" w:rsidP="00357AB0">
      <w:pPr>
        <w:spacing w:line="276" w:lineRule="auto"/>
        <w:jc w:val="both"/>
        <w:rPr>
          <w:rFonts w:ascii="Arial" w:hAnsi="Arial" w:cs="Arial"/>
          <w:color w:val="auto"/>
          <w:sz w:val="22"/>
          <w:szCs w:val="22"/>
        </w:rPr>
      </w:pPr>
      <w:r w:rsidRPr="00877A6C">
        <w:rPr>
          <w:rFonts w:ascii="Arial" w:hAnsi="Arial" w:cs="Arial"/>
          <w:color w:val="auto"/>
          <w:sz w:val="22"/>
          <w:szCs w:val="22"/>
        </w:rPr>
        <w:t xml:space="preserve">  </w:t>
      </w:r>
    </w:p>
    <w:tbl>
      <w:tblPr>
        <w:tblStyle w:val="Tabelacomgrade"/>
        <w:tblW w:w="0" w:type="auto"/>
        <w:tblLook w:val="04A0" w:firstRow="1" w:lastRow="0" w:firstColumn="1" w:lastColumn="0" w:noHBand="0" w:noVBand="1"/>
      </w:tblPr>
      <w:tblGrid>
        <w:gridCol w:w="742"/>
        <w:gridCol w:w="1109"/>
        <w:gridCol w:w="1117"/>
        <w:gridCol w:w="1219"/>
        <w:gridCol w:w="5017"/>
      </w:tblGrid>
      <w:tr w:rsidR="00357AB0" w:rsidRPr="00877A6C" w14:paraId="2E853F9A" w14:textId="77777777" w:rsidTr="007B79F6">
        <w:trPr>
          <w:trHeight w:val="445"/>
        </w:trPr>
        <w:tc>
          <w:tcPr>
            <w:tcW w:w="742" w:type="dxa"/>
            <w:vAlign w:val="center"/>
          </w:tcPr>
          <w:p w14:paraId="4EFD307A" w14:textId="46BB7F27" w:rsidR="00357AB0" w:rsidRPr="00877A6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77A6C">
              <w:rPr>
                <w:rFonts w:ascii="Arial" w:hAnsi="Arial" w:cs="Arial"/>
                <w:b/>
                <w:bCs/>
                <w:color w:val="auto"/>
                <w:sz w:val="22"/>
                <w:szCs w:val="22"/>
              </w:rPr>
              <w:t>ITEM</w:t>
            </w:r>
          </w:p>
        </w:tc>
        <w:tc>
          <w:tcPr>
            <w:tcW w:w="1109" w:type="dxa"/>
            <w:vAlign w:val="center"/>
          </w:tcPr>
          <w:p w14:paraId="62398CB0" w14:textId="21E1BA11"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35DDC">
              <w:rPr>
                <w:rFonts w:ascii="Arial" w:hAnsi="Arial" w:cs="Arial"/>
                <w:b/>
                <w:bCs/>
                <w:color w:val="auto"/>
                <w:sz w:val="22"/>
                <w:szCs w:val="22"/>
              </w:rPr>
              <w:t>CÓDIGO</w:t>
            </w:r>
          </w:p>
        </w:tc>
        <w:tc>
          <w:tcPr>
            <w:tcW w:w="1121" w:type="dxa"/>
            <w:vAlign w:val="center"/>
          </w:tcPr>
          <w:p w14:paraId="54D72A02" w14:textId="3019189F"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35DDC">
              <w:rPr>
                <w:rFonts w:ascii="Arial" w:hAnsi="Arial" w:cs="Arial"/>
                <w:b/>
                <w:bCs/>
                <w:color w:val="auto"/>
                <w:sz w:val="22"/>
                <w:szCs w:val="22"/>
              </w:rPr>
              <w:t>QUANT.</w:t>
            </w:r>
          </w:p>
        </w:tc>
        <w:tc>
          <w:tcPr>
            <w:tcW w:w="567" w:type="dxa"/>
            <w:vAlign w:val="center"/>
          </w:tcPr>
          <w:p w14:paraId="2D75006E" w14:textId="14A23952"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35DDC">
              <w:rPr>
                <w:rFonts w:ascii="Arial" w:hAnsi="Arial" w:cs="Arial"/>
                <w:b/>
                <w:bCs/>
                <w:color w:val="auto"/>
                <w:sz w:val="22"/>
                <w:szCs w:val="22"/>
              </w:rPr>
              <w:t>UNIDADE</w:t>
            </w:r>
          </w:p>
        </w:tc>
        <w:tc>
          <w:tcPr>
            <w:tcW w:w="5275" w:type="dxa"/>
            <w:vAlign w:val="center"/>
          </w:tcPr>
          <w:p w14:paraId="5D73620C" w14:textId="08B1F0F1"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35DDC">
              <w:rPr>
                <w:rFonts w:ascii="Arial" w:hAnsi="Arial" w:cs="Arial"/>
                <w:b/>
                <w:bCs/>
                <w:color w:val="auto"/>
                <w:sz w:val="22"/>
                <w:szCs w:val="22"/>
              </w:rPr>
              <w:t>DESCRIÇÃO</w:t>
            </w:r>
          </w:p>
        </w:tc>
      </w:tr>
      <w:tr w:rsidR="00357AB0" w:rsidRPr="00877A6C" w14:paraId="2E78322F" w14:textId="77777777" w:rsidTr="007B79F6">
        <w:trPr>
          <w:trHeight w:val="719"/>
        </w:trPr>
        <w:tc>
          <w:tcPr>
            <w:tcW w:w="742" w:type="dxa"/>
            <w:vAlign w:val="center"/>
          </w:tcPr>
          <w:p w14:paraId="1C55C0F8" w14:textId="2E7DB603" w:rsidR="00357AB0" w:rsidRPr="00877A6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77A6C">
              <w:rPr>
                <w:rFonts w:ascii="Arial" w:hAnsi="Arial" w:cs="Arial"/>
                <w:b/>
                <w:bCs/>
                <w:color w:val="auto"/>
                <w:sz w:val="22"/>
                <w:szCs w:val="22"/>
              </w:rPr>
              <w:t>1</w:t>
            </w:r>
          </w:p>
        </w:tc>
        <w:tc>
          <w:tcPr>
            <w:tcW w:w="1109" w:type="dxa"/>
            <w:vAlign w:val="center"/>
          </w:tcPr>
          <w:p w14:paraId="20D8BC24" w14:textId="3722E7BE" w:rsidR="00357AB0" w:rsidRPr="00035DDC" w:rsidRDefault="00657D23" w:rsidP="00657D2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035DDC">
              <w:rPr>
                <w:rFonts w:ascii="Arial" w:hAnsi="Arial" w:cs="Arial"/>
                <w:color w:val="auto"/>
                <w:sz w:val="22"/>
                <w:szCs w:val="22"/>
              </w:rPr>
              <w:t>1530</w:t>
            </w:r>
          </w:p>
        </w:tc>
        <w:tc>
          <w:tcPr>
            <w:tcW w:w="1121" w:type="dxa"/>
            <w:vAlign w:val="center"/>
          </w:tcPr>
          <w:p w14:paraId="35B686F2" w14:textId="1427BC99" w:rsidR="00357AB0" w:rsidRPr="00035DDC" w:rsidRDefault="00F96FB6" w:rsidP="00657D2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035DDC">
              <w:rPr>
                <w:rFonts w:ascii="Arial" w:hAnsi="Arial" w:cs="Arial"/>
                <w:color w:val="auto"/>
                <w:sz w:val="22"/>
                <w:szCs w:val="22"/>
              </w:rPr>
              <w:t>12</w:t>
            </w:r>
          </w:p>
        </w:tc>
        <w:tc>
          <w:tcPr>
            <w:tcW w:w="567" w:type="dxa"/>
            <w:vAlign w:val="center"/>
          </w:tcPr>
          <w:p w14:paraId="5D7A373E" w14:textId="46547B59" w:rsidR="00357AB0" w:rsidRPr="00035DDC" w:rsidRDefault="00F96FB6"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035DDC">
              <w:rPr>
                <w:rFonts w:ascii="Arial" w:hAnsi="Arial" w:cs="Arial"/>
                <w:color w:val="auto"/>
                <w:sz w:val="22"/>
                <w:szCs w:val="22"/>
              </w:rPr>
              <w:t>meses</w:t>
            </w:r>
          </w:p>
        </w:tc>
        <w:tc>
          <w:tcPr>
            <w:tcW w:w="5275" w:type="dxa"/>
            <w:vAlign w:val="center"/>
          </w:tcPr>
          <w:p w14:paraId="3663D1E6" w14:textId="6FEB873F"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035DDC">
              <w:rPr>
                <w:rFonts w:ascii="Arial" w:hAnsi="Arial" w:cs="Arial"/>
                <w:color w:val="auto"/>
                <w:sz w:val="22"/>
                <w:szCs w:val="22"/>
              </w:rPr>
              <w:t xml:space="preserve">Assinatura anual do Jornal </w:t>
            </w:r>
            <w:r w:rsidR="00F96FB6" w:rsidRPr="00035DDC">
              <w:rPr>
                <w:rFonts w:ascii="Arial" w:hAnsi="Arial" w:cs="Arial"/>
                <w:color w:val="auto"/>
                <w:sz w:val="22"/>
                <w:szCs w:val="22"/>
              </w:rPr>
              <w:t>“</w:t>
            </w:r>
            <w:r w:rsidRPr="00035DDC">
              <w:rPr>
                <w:rFonts w:ascii="Arial" w:hAnsi="Arial" w:cs="Arial"/>
                <w:color w:val="auto"/>
                <w:sz w:val="22"/>
                <w:szCs w:val="22"/>
              </w:rPr>
              <w:t>Gazeta Par</w:t>
            </w:r>
            <w:r w:rsidR="00F96FB6" w:rsidRPr="00035DDC">
              <w:rPr>
                <w:rFonts w:ascii="Arial" w:hAnsi="Arial" w:cs="Arial"/>
                <w:color w:val="auto"/>
                <w:sz w:val="22"/>
                <w:szCs w:val="22"/>
              </w:rPr>
              <w:t>á-</w:t>
            </w:r>
            <w:r w:rsidRPr="00035DDC">
              <w:rPr>
                <w:rFonts w:ascii="Arial" w:hAnsi="Arial" w:cs="Arial"/>
                <w:color w:val="auto"/>
                <w:sz w:val="22"/>
                <w:szCs w:val="22"/>
              </w:rPr>
              <w:t>minense</w:t>
            </w:r>
            <w:r w:rsidR="00F96FB6" w:rsidRPr="00035DDC">
              <w:rPr>
                <w:rFonts w:ascii="Arial" w:hAnsi="Arial" w:cs="Arial"/>
                <w:color w:val="auto"/>
                <w:sz w:val="22"/>
                <w:szCs w:val="22"/>
              </w:rPr>
              <w:t>”</w:t>
            </w:r>
            <w:r w:rsidRPr="00035DDC">
              <w:rPr>
                <w:rFonts w:ascii="Arial" w:hAnsi="Arial" w:cs="Arial"/>
                <w:color w:val="auto"/>
                <w:sz w:val="22"/>
                <w:szCs w:val="22"/>
              </w:rPr>
              <w:t>, de veiculação semanal.</w:t>
            </w:r>
          </w:p>
        </w:tc>
      </w:tr>
      <w:tr w:rsidR="00FD3540" w:rsidRPr="00877A6C" w14:paraId="28B9CF42" w14:textId="77777777" w:rsidTr="007B79F6">
        <w:trPr>
          <w:trHeight w:val="686"/>
        </w:trPr>
        <w:tc>
          <w:tcPr>
            <w:tcW w:w="742" w:type="dxa"/>
            <w:vAlign w:val="center"/>
          </w:tcPr>
          <w:p w14:paraId="3C7E2970" w14:textId="7B50D996" w:rsidR="00FD3540" w:rsidRPr="00877A6C" w:rsidRDefault="00FD354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2</w:t>
            </w:r>
          </w:p>
        </w:tc>
        <w:tc>
          <w:tcPr>
            <w:tcW w:w="1109" w:type="dxa"/>
            <w:vAlign w:val="center"/>
          </w:tcPr>
          <w:p w14:paraId="4F088B0C" w14:textId="72CFA080" w:rsidR="00FD3540" w:rsidRPr="00035DDC" w:rsidRDefault="00FD3540" w:rsidP="00657D2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2184</w:t>
            </w:r>
          </w:p>
        </w:tc>
        <w:tc>
          <w:tcPr>
            <w:tcW w:w="1121" w:type="dxa"/>
            <w:vAlign w:val="center"/>
          </w:tcPr>
          <w:p w14:paraId="15CB31A4" w14:textId="21D6B3DE" w:rsidR="00FD3540" w:rsidRPr="00035DDC" w:rsidRDefault="00FD3540" w:rsidP="00657D2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12</w:t>
            </w:r>
          </w:p>
        </w:tc>
        <w:tc>
          <w:tcPr>
            <w:tcW w:w="567" w:type="dxa"/>
            <w:vAlign w:val="center"/>
          </w:tcPr>
          <w:p w14:paraId="2F3C11BC" w14:textId="6E690763" w:rsidR="00FD3540" w:rsidRPr="00035DDC" w:rsidRDefault="00FD354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meses</w:t>
            </w:r>
          </w:p>
        </w:tc>
        <w:tc>
          <w:tcPr>
            <w:tcW w:w="5275" w:type="dxa"/>
            <w:vAlign w:val="center"/>
          </w:tcPr>
          <w:p w14:paraId="2E8112C5" w14:textId="6BAA3DC9" w:rsidR="00FD3540" w:rsidRPr="00035DDC" w:rsidRDefault="00FD3540" w:rsidP="00357AB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Assinatura anual do Jornal “Diário”, de veiculação diária.</w:t>
            </w:r>
          </w:p>
        </w:tc>
      </w:tr>
    </w:tbl>
    <w:p w14:paraId="36B85812" w14:textId="77777777" w:rsidR="00035DDC" w:rsidRPr="00877A6C" w:rsidRDefault="00035DDC" w:rsidP="00357AB0">
      <w:pPr>
        <w:spacing w:line="276" w:lineRule="auto"/>
        <w:jc w:val="both"/>
        <w:rPr>
          <w:rFonts w:ascii="Arial" w:hAnsi="Arial" w:cs="Arial"/>
          <w:color w:val="auto"/>
          <w:sz w:val="22"/>
          <w:szCs w:val="22"/>
        </w:rPr>
      </w:pPr>
    </w:p>
    <w:p w14:paraId="5DC7C495" w14:textId="77777777" w:rsidR="000C6008" w:rsidRPr="00877A6C" w:rsidRDefault="00AE5967"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3</w:t>
      </w:r>
      <w:r w:rsidR="000C6008" w:rsidRPr="00877A6C">
        <w:rPr>
          <w:rFonts w:ascii="Arial" w:hAnsi="Arial" w:cs="Arial"/>
          <w:b/>
          <w:color w:val="auto"/>
          <w:sz w:val="22"/>
          <w:szCs w:val="22"/>
        </w:rPr>
        <w:t xml:space="preserve">. </w:t>
      </w:r>
      <w:r w:rsidRPr="00877A6C">
        <w:rPr>
          <w:rFonts w:ascii="Arial" w:hAnsi="Arial" w:cs="Arial"/>
          <w:b/>
          <w:color w:val="auto"/>
          <w:sz w:val="22"/>
          <w:szCs w:val="22"/>
        </w:rPr>
        <w:t>JUSTIFICATIVA</w:t>
      </w:r>
    </w:p>
    <w:p w14:paraId="53CD6F74" w14:textId="59178401" w:rsidR="000C6008" w:rsidRDefault="000C6008" w:rsidP="00357AB0">
      <w:pPr>
        <w:spacing w:line="276" w:lineRule="auto"/>
        <w:jc w:val="both"/>
        <w:rPr>
          <w:rFonts w:ascii="Arial" w:hAnsi="Arial" w:cs="Arial"/>
          <w:color w:val="auto"/>
          <w:sz w:val="22"/>
          <w:szCs w:val="22"/>
        </w:rPr>
      </w:pPr>
      <w:r w:rsidRPr="00877A6C">
        <w:rPr>
          <w:rFonts w:ascii="Arial" w:hAnsi="Arial" w:cs="Arial"/>
          <w:color w:val="auto"/>
          <w:sz w:val="22"/>
          <w:szCs w:val="22"/>
        </w:rPr>
        <w:t xml:space="preserve"> </w:t>
      </w:r>
    </w:p>
    <w:p w14:paraId="0B39A17E" w14:textId="77777777" w:rsidR="006C0BC2" w:rsidRPr="00877A6C" w:rsidRDefault="006C0BC2" w:rsidP="00877A6C">
      <w:pPr>
        <w:pStyle w:val="PargrafodaLista"/>
        <w:numPr>
          <w:ilvl w:val="1"/>
          <w:numId w:val="1"/>
        </w:numPr>
        <w:jc w:val="both"/>
        <w:rPr>
          <w:rFonts w:ascii="Arial" w:hAnsi="Arial" w:cs="Arial"/>
          <w:b/>
        </w:rPr>
      </w:pPr>
      <w:r w:rsidRPr="00877A6C">
        <w:rPr>
          <w:rFonts w:ascii="Arial" w:hAnsi="Arial" w:cs="Arial"/>
          <w:b/>
        </w:rPr>
        <w:t>Da necessidade da contratação:</w:t>
      </w:r>
    </w:p>
    <w:p w14:paraId="3CF504EA" w14:textId="38211268" w:rsidR="006C0BC2" w:rsidRPr="00877A6C" w:rsidRDefault="006C0BC2" w:rsidP="00357AB0">
      <w:pPr>
        <w:spacing w:line="276" w:lineRule="auto"/>
        <w:jc w:val="both"/>
        <w:rPr>
          <w:rFonts w:ascii="Arial" w:hAnsi="Arial" w:cs="Arial"/>
          <w:sz w:val="22"/>
          <w:szCs w:val="22"/>
        </w:rPr>
      </w:pPr>
      <w:bookmarkStart w:id="2" w:name="_Hlk31963693"/>
      <w:r w:rsidRPr="00877A6C">
        <w:rPr>
          <w:rFonts w:ascii="Arial" w:hAnsi="Arial" w:cs="Arial"/>
          <w:sz w:val="22"/>
          <w:szCs w:val="22"/>
        </w:rPr>
        <w:t>A presente contratação justifica-se devido à necessidade de</w:t>
      </w:r>
      <w:r w:rsidR="00F96FB6" w:rsidRPr="00877A6C">
        <w:rPr>
          <w:rFonts w:ascii="Arial" w:hAnsi="Arial" w:cs="Arial"/>
          <w:sz w:val="22"/>
          <w:szCs w:val="22"/>
        </w:rPr>
        <w:t xml:space="preserve"> </w:t>
      </w:r>
      <w:r w:rsidRPr="00877A6C">
        <w:rPr>
          <w:rFonts w:ascii="Arial" w:hAnsi="Arial" w:cs="Arial"/>
          <w:sz w:val="22"/>
          <w:szCs w:val="22"/>
        </w:rPr>
        <w:t>acompanhamento contínuo das informações veiculadas pela imprensa municipal</w:t>
      </w:r>
      <w:r w:rsidR="00A44735" w:rsidRPr="00877A6C">
        <w:rPr>
          <w:rFonts w:ascii="Arial" w:hAnsi="Arial" w:cs="Arial"/>
          <w:sz w:val="22"/>
          <w:szCs w:val="22"/>
        </w:rPr>
        <w:t xml:space="preserve"> </w:t>
      </w:r>
      <w:r w:rsidRPr="00877A6C">
        <w:rPr>
          <w:rFonts w:ascii="Arial" w:hAnsi="Arial" w:cs="Arial"/>
          <w:sz w:val="22"/>
          <w:szCs w:val="22"/>
        </w:rPr>
        <w:t>que tratem das temáticas relacionadas à atuação da Câmara Municipal de Pará de Minas, buscando otimizar a interação entre esta Casa Legislativa e a sociedade</w:t>
      </w:r>
      <w:r w:rsidR="008A0194" w:rsidRPr="00877A6C">
        <w:rPr>
          <w:rFonts w:ascii="Arial" w:hAnsi="Arial" w:cs="Arial"/>
          <w:sz w:val="22"/>
          <w:szCs w:val="22"/>
        </w:rPr>
        <w:t>.</w:t>
      </w:r>
      <w:bookmarkEnd w:id="2"/>
    </w:p>
    <w:p w14:paraId="1ECA49F2" w14:textId="77777777" w:rsidR="00D8104A" w:rsidRPr="00877A6C" w:rsidRDefault="00D8104A" w:rsidP="00357AB0">
      <w:pPr>
        <w:spacing w:line="276" w:lineRule="auto"/>
        <w:jc w:val="both"/>
        <w:rPr>
          <w:rFonts w:ascii="Arial" w:hAnsi="Arial" w:cs="Arial"/>
          <w:sz w:val="22"/>
          <w:szCs w:val="22"/>
        </w:rPr>
      </w:pPr>
    </w:p>
    <w:p w14:paraId="51838096" w14:textId="77777777" w:rsidR="00D8104A" w:rsidRPr="00877A6C" w:rsidRDefault="006C0BC2" w:rsidP="00357AB0">
      <w:pPr>
        <w:spacing w:line="276" w:lineRule="auto"/>
        <w:jc w:val="both"/>
        <w:rPr>
          <w:rFonts w:ascii="Arial" w:hAnsi="Arial" w:cs="Arial"/>
          <w:sz w:val="22"/>
          <w:szCs w:val="22"/>
        </w:rPr>
      </w:pPr>
      <w:r w:rsidRPr="00877A6C">
        <w:rPr>
          <w:rFonts w:ascii="Arial" w:hAnsi="Arial" w:cs="Arial"/>
          <w:sz w:val="22"/>
          <w:szCs w:val="22"/>
        </w:rPr>
        <w:t xml:space="preserve">Dentre as competências da Divisão de Comunicação e Cerimonial da Câmara Municipal, estão a </w:t>
      </w:r>
      <w:r w:rsidR="007761DD" w:rsidRPr="00877A6C">
        <w:rPr>
          <w:rFonts w:ascii="Arial" w:hAnsi="Arial" w:cs="Arial"/>
          <w:sz w:val="22"/>
          <w:szCs w:val="22"/>
        </w:rPr>
        <w:t>clipagem</w:t>
      </w:r>
      <w:r w:rsidRPr="00877A6C">
        <w:rPr>
          <w:rFonts w:ascii="Arial" w:hAnsi="Arial" w:cs="Arial"/>
          <w:sz w:val="22"/>
          <w:szCs w:val="22"/>
        </w:rPr>
        <w:t xml:space="preserve"> de notícias de interesse da presidência veiculadas por meio da mídia impressa e eletrônica, bem como a gravação das principais notícias divulgadas na mídia local, informando à presidência qualquer ocorrência de interesse da Câmara Municipal.</w:t>
      </w:r>
    </w:p>
    <w:p w14:paraId="3CE8D2C2" w14:textId="77777777" w:rsidR="006C0BC2" w:rsidRPr="00877A6C" w:rsidRDefault="006C0BC2" w:rsidP="00357AB0">
      <w:pPr>
        <w:spacing w:line="276" w:lineRule="auto"/>
        <w:jc w:val="both"/>
        <w:rPr>
          <w:rFonts w:ascii="Arial" w:hAnsi="Arial" w:cs="Arial"/>
          <w:sz w:val="22"/>
          <w:szCs w:val="22"/>
        </w:rPr>
      </w:pPr>
    </w:p>
    <w:p w14:paraId="4AEA3544" w14:textId="023C95A1" w:rsidR="006C0BC2" w:rsidRPr="00877A6C" w:rsidRDefault="007761DD" w:rsidP="00357AB0">
      <w:pPr>
        <w:spacing w:line="276" w:lineRule="auto"/>
        <w:jc w:val="both"/>
        <w:rPr>
          <w:rFonts w:ascii="Arial" w:hAnsi="Arial" w:cs="Arial"/>
          <w:sz w:val="22"/>
          <w:szCs w:val="22"/>
        </w:rPr>
      </w:pPr>
      <w:bookmarkStart w:id="3" w:name="_Hlk31963735"/>
      <w:r w:rsidRPr="00877A6C">
        <w:rPr>
          <w:rFonts w:ascii="Arial" w:hAnsi="Arial" w:cs="Arial"/>
          <w:sz w:val="22"/>
          <w:szCs w:val="22"/>
        </w:rPr>
        <w:t>As</w:t>
      </w:r>
      <w:r w:rsidR="006C0BC2" w:rsidRPr="00877A6C">
        <w:rPr>
          <w:rFonts w:ascii="Arial" w:hAnsi="Arial" w:cs="Arial"/>
          <w:sz w:val="22"/>
          <w:szCs w:val="22"/>
        </w:rPr>
        <w:t xml:space="preserve"> informações veiculadas pelos meios de comunicação possibilitam à Divisão de Comunicação e Cerimonial</w:t>
      </w:r>
      <w:r w:rsidR="00035DDC">
        <w:rPr>
          <w:rFonts w:ascii="Arial" w:hAnsi="Arial" w:cs="Arial"/>
          <w:sz w:val="22"/>
          <w:szCs w:val="22"/>
        </w:rPr>
        <w:t xml:space="preserve"> e </w:t>
      </w:r>
      <w:r w:rsidR="006C0BC2" w:rsidRPr="00877A6C">
        <w:rPr>
          <w:rFonts w:ascii="Arial" w:hAnsi="Arial" w:cs="Arial"/>
          <w:sz w:val="22"/>
          <w:szCs w:val="22"/>
        </w:rPr>
        <w:t>aos vereadores da Câmara a identificação e mapeamento de sua inserção nos meios de comunicação, além de obter retorno sobre o impacto de suas ações no município, garantindo as condições necessárias para que esta Casa Legislativa preste um serviço de excelência no atendimento às necessidades do cidadão.</w:t>
      </w:r>
      <w:bookmarkEnd w:id="3"/>
    </w:p>
    <w:p w14:paraId="160A54E9" w14:textId="77777777" w:rsidR="00D8104A" w:rsidRPr="00877A6C" w:rsidRDefault="00D8104A" w:rsidP="00357AB0">
      <w:pPr>
        <w:spacing w:line="276" w:lineRule="auto"/>
        <w:jc w:val="both"/>
        <w:rPr>
          <w:rFonts w:ascii="Arial" w:hAnsi="Arial" w:cs="Arial"/>
          <w:sz w:val="22"/>
          <w:szCs w:val="22"/>
        </w:rPr>
      </w:pPr>
    </w:p>
    <w:p w14:paraId="25683501" w14:textId="77777777" w:rsidR="00D8104A" w:rsidRPr="00877A6C" w:rsidRDefault="00D8104A" w:rsidP="00357AB0">
      <w:pPr>
        <w:spacing w:line="276" w:lineRule="auto"/>
        <w:jc w:val="both"/>
        <w:rPr>
          <w:rFonts w:ascii="Arial" w:hAnsi="Arial" w:cs="Arial"/>
          <w:sz w:val="22"/>
          <w:szCs w:val="22"/>
        </w:rPr>
      </w:pPr>
      <w:bookmarkStart w:id="4" w:name="_Hlk31963755"/>
      <w:r w:rsidRPr="00877A6C">
        <w:rPr>
          <w:rFonts w:ascii="Arial" w:hAnsi="Arial" w:cs="Arial"/>
          <w:sz w:val="22"/>
          <w:szCs w:val="22"/>
        </w:rPr>
        <w:t>Não se pode negar que a assinatura de jornais é um instrumento eficaz de orientação da gestão pública, sobretudo em uma realidade onde o manuseio correto do intenso fluxo de informações é uma exigência que decorre do princípio da transparência e da eficiência.</w:t>
      </w:r>
    </w:p>
    <w:p w14:paraId="29C63058" w14:textId="77777777" w:rsidR="007761DD" w:rsidRPr="00877A6C" w:rsidRDefault="007761DD" w:rsidP="00357AB0">
      <w:pPr>
        <w:spacing w:line="276" w:lineRule="auto"/>
        <w:jc w:val="both"/>
        <w:rPr>
          <w:rFonts w:ascii="Arial" w:hAnsi="Arial" w:cs="Arial"/>
          <w:sz w:val="22"/>
          <w:szCs w:val="22"/>
        </w:rPr>
      </w:pPr>
    </w:p>
    <w:p w14:paraId="333976A9" w14:textId="77777777" w:rsidR="007761DD" w:rsidRPr="00877A6C" w:rsidRDefault="007761DD" w:rsidP="00357AB0">
      <w:pPr>
        <w:spacing w:line="276" w:lineRule="auto"/>
        <w:jc w:val="both"/>
        <w:rPr>
          <w:rFonts w:ascii="Arial" w:hAnsi="Arial" w:cs="Arial"/>
          <w:sz w:val="22"/>
          <w:szCs w:val="22"/>
        </w:rPr>
      </w:pPr>
      <w:r w:rsidRPr="00877A6C">
        <w:rPr>
          <w:rFonts w:ascii="Arial" w:hAnsi="Arial" w:cs="Arial"/>
          <w:sz w:val="22"/>
          <w:szCs w:val="22"/>
        </w:rPr>
        <w:t>Portanto, é no contexto da necessidade de atualização de informação para o desempenho de suas funções, como também por se consolidarem como fonte geradora de informação aos veículos de comunicação, cujas ações têm repercussão direta no cotidiano da população, que se impõe aos integrantes do Legislativo o acesso contínuo a jornal de credibilidade no âmbito local/regional.</w:t>
      </w:r>
      <w:bookmarkEnd w:id="4"/>
    </w:p>
    <w:p w14:paraId="3E8A114E" w14:textId="4EDC4A30" w:rsidR="006C0BC2" w:rsidRDefault="006C0BC2" w:rsidP="00357AB0">
      <w:pPr>
        <w:spacing w:line="276" w:lineRule="auto"/>
        <w:jc w:val="both"/>
        <w:rPr>
          <w:rFonts w:ascii="Arial" w:hAnsi="Arial" w:cs="Arial"/>
          <w:sz w:val="22"/>
          <w:szCs w:val="22"/>
        </w:rPr>
      </w:pPr>
    </w:p>
    <w:p w14:paraId="4BA5CF55" w14:textId="239D72AE" w:rsidR="00E8231C" w:rsidRDefault="00E8231C" w:rsidP="00E8231C">
      <w:pPr>
        <w:pStyle w:val="Standard"/>
        <w:numPr>
          <w:ilvl w:val="1"/>
          <w:numId w:val="1"/>
        </w:numPr>
        <w:spacing w:line="276" w:lineRule="auto"/>
        <w:jc w:val="both"/>
        <w:textAlignment w:val="auto"/>
        <w:rPr>
          <w:rFonts w:ascii="Arial" w:hAnsi="Arial"/>
          <w:sz w:val="22"/>
          <w:szCs w:val="22"/>
        </w:rPr>
      </w:pPr>
      <w:r>
        <w:rPr>
          <w:rFonts w:ascii="Arial" w:hAnsi="Arial"/>
          <w:b/>
          <w:bCs/>
          <w:sz w:val="22"/>
          <w:szCs w:val="22"/>
        </w:rPr>
        <w:t>Da dispensa de licitação:</w:t>
      </w:r>
    </w:p>
    <w:p w14:paraId="330FCDC4" w14:textId="77777777" w:rsidR="00E8231C" w:rsidRDefault="00E8231C" w:rsidP="00E8231C">
      <w:pPr>
        <w:pStyle w:val="Standard"/>
        <w:spacing w:line="276" w:lineRule="auto"/>
        <w:jc w:val="both"/>
        <w:rPr>
          <w:rFonts w:ascii="Arial" w:hAnsi="Arial"/>
          <w:sz w:val="22"/>
          <w:szCs w:val="22"/>
        </w:rPr>
      </w:pPr>
    </w:p>
    <w:p w14:paraId="0055A289" w14:textId="53005D63" w:rsidR="00E8231C" w:rsidRDefault="00E8231C" w:rsidP="00E8231C">
      <w:pPr>
        <w:pStyle w:val="Standard"/>
        <w:spacing w:line="276" w:lineRule="auto"/>
        <w:jc w:val="both"/>
        <w:rPr>
          <w:rFonts w:ascii="Arial" w:hAnsi="Arial"/>
          <w:sz w:val="22"/>
          <w:szCs w:val="22"/>
        </w:rPr>
      </w:pPr>
      <w:r>
        <w:rPr>
          <w:rFonts w:ascii="Arial" w:hAnsi="Arial"/>
          <w:sz w:val="22"/>
          <w:szCs w:val="22"/>
        </w:rPr>
        <w:t xml:space="preserve">A contratação dos jornais será feita por </w:t>
      </w:r>
      <w:r>
        <w:rPr>
          <w:rFonts w:ascii="Arial" w:hAnsi="Arial"/>
          <w:b/>
          <w:bCs/>
          <w:sz w:val="22"/>
          <w:szCs w:val="22"/>
        </w:rPr>
        <w:t>dispensa de licitação</w:t>
      </w:r>
      <w:r>
        <w:rPr>
          <w:rFonts w:ascii="Arial" w:hAnsi="Arial"/>
          <w:sz w:val="22"/>
          <w:szCs w:val="22"/>
        </w:rPr>
        <w:t xml:space="preserve">, tendo em vista o valor da contratação, com base no </w:t>
      </w:r>
      <w:r>
        <w:rPr>
          <w:rFonts w:ascii="Arial" w:hAnsi="Arial"/>
          <w:b/>
          <w:bCs/>
          <w:sz w:val="22"/>
          <w:szCs w:val="22"/>
        </w:rPr>
        <w:t>art. 24, II, da Lei 8.666/93</w:t>
      </w:r>
      <w:r>
        <w:rPr>
          <w:rFonts w:ascii="Arial" w:hAnsi="Arial"/>
          <w:sz w:val="22"/>
          <w:szCs w:val="22"/>
        </w:rPr>
        <w:t>:</w:t>
      </w:r>
    </w:p>
    <w:p w14:paraId="70491C70" w14:textId="77777777" w:rsidR="00E8231C" w:rsidRDefault="00E8231C" w:rsidP="00E8231C">
      <w:pPr>
        <w:pStyle w:val="Standard"/>
        <w:spacing w:line="276" w:lineRule="auto"/>
        <w:jc w:val="both"/>
        <w:rPr>
          <w:rFonts w:ascii="Arial" w:hAnsi="Arial"/>
          <w:sz w:val="22"/>
          <w:szCs w:val="22"/>
        </w:rPr>
      </w:pPr>
    </w:p>
    <w:p w14:paraId="3FD4D725" w14:textId="77777777" w:rsidR="00E8231C" w:rsidRDefault="00E8231C" w:rsidP="00E8231C">
      <w:pPr>
        <w:pStyle w:val="Standard"/>
        <w:spacing w:line="276" w:lineRule="auto"/>
        <w:ind w:left="3119"/>
        <w:jc w:val="both"/>
        <w:rPr>
          <w:rFonts w:ascii="Arial" w:hAnsi="Arial"/>
          <w:i/>
          <w:iCs/>
          <w:sz w:val="22"/>
          <w:szCs w:val="22"/>
        </w:rPr>
      </w:pPr>
      <w:r>
        <w:rPr>
          <w:rFonts w:ascii="Arial" w:hAnsi="Arial"/>
          <w:i/>
          <w:iCs/>
          <w:sz w:val="22"/>
          <w:szCs w:val="22"/>
        </w:rPr>
        <w:t>Art. 24 É dispensável a licitação: (...)</w:t>
      </w:r>
    </w:p>
    <w:p w14:paraId="634E823A" w14:textId="77777777" w:rsidR="00E8231C" w:rsidRDefault="00E8231C" w:rsidP="00E8231C">
      <w:pPr>
        <w:pStyle w:val="Standard"/>
        <w:spacing w:line="276" w:lineRule="auto"/>
        <w:ind w:left="3119"/>
        <w:jc w:val="both"/>
        <w:rPr>
          <w:rFonts w:ascii="Arial" w:hAnsi="Arial"/>
          <w:i/>
          <w:iCs/>
          <w:sz w:val="22"/>
          <w:szCs w:val="22"/>
        </w:rPr>
      </w:pPr>
    </w:p>
    <w:p w14:paraId="55E6D877" w14:textId="77777777" w:rsidR="00E8231C" w:rsidRDefault="00E8231C" w:rsidP="00E8231C">
      <w:pPr>
        <w:pStyle w:val="Standard"/>
        <w:spacing w:line="276" w:lineRule="auto"/>
        <w:ind w:left="3119"/>
        <w:jc w:val="both"/>
        <w:rPr>
          <w:rFonts w:ascii="Arial" w:hAnsi="Arial"/>
          <w:i/>
          <w:iCs/>
          <w:sz w:val="22"/>
          <w:szCs w:val="22"/>
        </w:rPr>
      </w:pPr>
      <w:r>
        <w:rPr>
          <w:rFonts w:ascii="Arial" w:hAnsi="Arial"/>
          <w:i/>
          <w:iCs/>
          <w:sz w:val="22"/>
          <w:szCs w:val="22"/>
        </w:rPr>
        <w:t>II – para outros serviços e compras de até 10% (dez por cento) do limite previsto na alínea “a”, do inciso II do artigo anterior e para alienações, nos casos previstos nesta Lei, desde que não se refiram a parcelas de um mesmo serviço, compra ou alienação de maior vulto que possa ser realizada de uma só vez (...)</w:t>
      </w:r>
    </w:p>
    <w:p w14:paraId="140B2E91" w14:textId="77777777" w:rsidR="00E8231C" w:rsidRDefault="00E8231C" w:rsidP="00E8231C">
      <w:pPr>
        <w:pStyle w:val="Standard"/>
        <w:spacing w:line="276" w:lineRule="auto"/>
        <w:ind w:left="3119"/>
        <w:jc w:val="both"/>
        <w:rPr>
          <w:rFonts w:ascii="Arial" w:hAnsi="Arial"/>
          <w:i/>
          <w:iCs/>
          <w:sz w:val="22"/>
          <w:szCs w:val="22"/>
        </w:rPr>
      </w:pPr>
    </w:p>
    <w:p w14:paraId="0C062248" w14:textId="4E77A268" w:rsidR="00E8231C" w:rsidRDefault="00E8231C" w:rsidP="00E8231C">
      <w:pPr>
        <w:pStyle w:val="Standard"/>
        <w:spacing w:line="276" w:lineRule="auto"/>
        <w:jc w:val="both"/>
        <w:rPr>
          <w:rFonts w:ascii="Arial" w:hAnsi="Arial"/>
          <w:sz w:val="22"/>
          <w:szCs w:val="22"/>
        </w:rPr>
      </w:pPr>
      <w:r>
        <w:rPr>
          <w:rFonts w:ascii="Arial" w:hAnsi="Arial"/>
          <w:sz w:val="22"/>
          <w:szCs w:val="22"/>
        </w:rPr>
        <w:t xml:space="preserve">O limite previsto na </w:t>
      </w:r>
      <w:r>
        <w:rPr>
          <w:rFonts w:ascii="Arial" w:hAnsi="Arial"/>
          <w:b/>
          <w:bCs/>
          <w:sz w:val="22"/>
          <w:szCs w:val="22"/>
        </w:rPr>
        <w:t>alínea “a” do inciso II do art. 23 da Lei 8.666/93</w:t>
      </w:r>
      <w:r>
        <w:rPr>
          <w:rFonts w:ascii="Arial" w:hAnsi="Arial"/>
          <w:sz w:val="22"/>
          <w:szCs w:val="22"/>
        </w:rPr>
        <w:t xml:space="preserve"> é de R$17.600,00 (dezessete mil e seiscentos reais), conforme alteração feita pelo </w:t>
      </w:r>
      <w:r>
        <w:rPr>
          <w:rFonts w:ascii="Arial" w:hAnsi="Arial"/>
          <w:b/>
          <w:bCs/>
          <w:sz w:val="22"/>
          <w:szCs w:val="22"/>
        </w:rPr>
        <w:t>Decreto nº 9.412/2018</w:t>
      </w:r>
      <w:r>
        <w:rPr>
          <w:rFonts w:ascii="Arial" w:hAnsi="Arial"/>
          <w:sz w:val="22"/>
          <w:szCs w:val="22"/>
        </w:rPr>
        <w:t>.</w:t>
      </w:r>
    </w:p>
    <w:p w14:paraId="625DE112" w14:textId="77777777" w:rsidR="00E8231C" w:rsidRDefault="00E8231C" w:rsidP="00E8231C">
      <w:pPr>
        <w:pStyle w:val="Standard"/>
        <w:spacing w:line="276" w:lineRule="auto"/>
        <w:jc w:val="both"/>
        <w:rPr>
          <w:rFonts w:ascii="Arial" w:hAnsi="Arial"/>
          <w:sz w:val="22"/>
          <w:szCs w:val="22"/>
        </w:rPr>
      </w:pPr>
    </w:p>
    <w:p w14:paraId="6A8B96F9" w14:textId="75A40140" w:rsidR="006C0BC2" w:rsidRPr="00877A6C" w:rsidRDefault="00BB4610" w:rsidP="00877A6C">
      <w:pPr>
        <w:pStyle w:val="PargrafodaLista"/>
        <w:numPr>
          <w:ilvl w:val="1"/>
          <w:numId w:val="1"/>
        </w:numPr>
        <w:jc w:val="both"/>
        <w:rPr>
          <w:rFonts w:ascii="Arial" w:hAnsi="Arial" w:cs="Arial"/>
          <w:b/>
        </w:rPr>
      </w:pPr>
      <w:r w:rsidRPr="00877A6C">
        <w:rPr>
          <w:rFonts w:ascii="Arial" w:hAnsi="Arial" w:cs="Arial"/>
          <w:b/>
        </w:rPr>
        <w:t>Do</w:t>
      </w:r>
      <w:r w:rsidR="00E8231C">
        <w:rPr>
          <w:rFonts w:ascii="Arial" w:hAnsi="Arial" w:cs="Arial"/>
          <w:b/>
        </w:rPr>
        <w:t>s</w:t>
      </w:r>
      <w:r w:rsidRPr="00877A6C">
        <w:rPr>
          <w:rFonts w:ascii="Arial" w:hAnsi="Arial" w:cs="Arial"/>
          <w:b/>
        </w:rPr>
        <w:t xml:space="preserve"> prestador</w:t>
      </w:r>
      <w:r w:rsidR="00E8231C">
        <w:rPr>
          <w:rFonts w:ascii="Arial" w:hAnsi="Arial" w:cs="Arial"/>
          <w:b/>
        </w:rPr>
        <w:t>es</w:t>
      </w:r>
      <w:r w:rsidRPr="00877A6C">
        <w:rPr>
          <w:rFonts w:ascii="Arial" w:hAnsi="Arial" w:cs="Arial"/>
          <w:b/>
        </w:rPr>
        <w:t xml:space="preserve"> de serviço e da</w:t>
      </w:r>
      <w:r w:rsidR="006C0BC2" w:rsidRPr="00877A6C">
        <w:rPr>
          <w:rFonts w:ascii="Arial" w:hAnsi="Arial" w:cs="Arial"/>
          <w:b/>
        </w:rPr>
        <w:t xml:space="preserve"> e justificativa da escolha:</w:t>
      </w:r>
    </w:p>
    <w:p w14:paraId="082BADB2" w14:textId="0F2D5C8A" w:rsidR="006C0BC2" w:rsidRDefault="00E8231C" w:rsidP="00357AB0">
      <w:pPr>
        <w:spacing w:line="276" w:lineRule="auto"/>
        <w:jc w:val="both"/>
        <w:rPr>
          <w:rFonts w:ascii="Arial" w:hAnsi="Arial" w:cs="Arial"/>
          <w:sz w:val="22"/>
          <w:szCs w:val="22"/>
        </w:rPr>
      </w:pPr>
      <w:r>
        <w:rPr>
          <w:rFonts w:ascii="Arial" w:hAnsi="Arial" w:cs="Arial"/>
          <w:sz w:val="22"/>
          <w:szCs w:val="22"/>
        </w:rPr>
        <w:t xml:space="preserve">A empresa contratada para fornecimento do </w:t>
      </w:r>
      <w:r w:rsidRPr="00E8231C">
        <w:rPr>
          <w:rFonts w:ascii="Arial" w:hAnsi="Arial" w:cs="Arial"/>
          <w:b/>
          <w:bCs/>
          <w:sz w:val="22"/>
          <w:szCs w:val="22"/>
        </w:rPr>
        <w:t xml:space="preserve">item 01 </w:t>
      </w:r>
      <w:r>
        <w:rPr>
          <w:rFonts w:ascii="Arial" w:hAnsi="Arial" w:cs="Arial"/>
          <w:sz w:val="22"/>
          <w:szCs w:val="22"/>
        </w:rPr>
        <w:t>é a</w:t>
      </w:r>
      <w:r w:rsidR="00BB4610" w:rsidRPr="00877A6C">
        <w:rPr>
          <w:rFonts w:ascii="Arial" w:hAnsi="Arial" w:cs="Arial"/>
          <w:sz w:val="22"/>
          <w:szCs w:val="22"/>
        </w:rPr>
        <w:t xml:space="preserve"> </w:t>
      </w:r>
      <w:bookmarkStart w:id="5" w:name="_Hlk31964188"/>
      <w:bookmarkStart w:id="6" w:name="_Hlk31964142"/>
      <w:r w:rsidR="00BB4610" w:rsidRPr="00877A6C">
        <w:rPr>
          <w:rFonts w:ascii="Arial" w:hAnsi="Arial" w:cs="Arial"/>
          <w:b/>
          <w:sz w:val="22"/>
          <w:szCs w:val="22"/>
        </w:rPr>
        <w:t>GAZETA PARA-MINENSE</w:t>
      </w:r>
      <w:r w:rsidR="000322AD" w:rsidRPr="00877A6C">
        <w:rPr>
          <w:rFonts w:ascii="Arial" w:hAnsi="Arial" w:cs="Arial"/>
          <w:b/>
          <w:sz w:val="22"/>
          <w:szCs w:val="22"/>
        </w:rPr>
        <w:t xml:space="preserve"> </w:t>
      </w:r>
      <w:r w:rsidR="00BB4610" w:rsidRPr="00877A6C">
        <w:rPr>
          <w:rFonts w:ascii="Arial" w:hAnsi="Arial" w:cs="Arial"/>
          <w:b/>
          <w:sz w:val="22"/>
          <w:szCs w:val="22"/>
        </w:rPr>
        <w:t>EMPRESA JORNALÍSTICA LTDA-ME</w:t>
      </w:r>
      <w:r w:rsidR="00BB4610" w:rsidRPr="00877A6C">
        <w:rPr>
          <w:rFonts w:ascii="Arial" w:hAnsi="Arial" w:cs="Arial"/>
          <w:sz w:val="22"/>
          <w:szCs w:val="22"/>
        </w:rPr>
        <w:t>, inscrita no CNPJ sob o nº 20.923.041/0001-67</w:t>
      </w:r>
      <w:bookmarkEnd w:id="5"/>
      <w:r w:rsidR="00BB4610" w:rsidRPr="00877A6C">
        <w:rPr>
          <w:rFonts w:ascii="Arial" w:hAnsi="Arial" w:cs="Arial"/>
          <w:sz w:val="22"/>
          <w:szCs w:val="22"/>
        </w:rPr>
        <w:t>, com sede na Rua Alferes Esteves, nº 54, Centro, Pará de Minas-MG</w:t>
      </w:r>
      <w:bookmarkEnd w:id="6"/>
      <w:r w:rsidR="00BB4610" w:rsidRPr="00877A6C">
        <w:rPr>
          <w:rFonts w:ascii="Arial" w:hAnsi="Arial" w:cs="Arial"/>
          <w:sz w:val="22"/>
          <w:szCs w:val="22"/>
        </w:rPr>
        <w:t>.</w:t>
      </w:r>
    </w:p>
    <w:p w14:paraId="3E19A695" w14:textId="79188315" w:rsidR="00E8231C" w:rsidRDefault="00E8231C" w:rsidP="00357AB0">
      <w:pPr>
        <w:spacing w:line="276" w:lineRule="auto"/>
        <w:jc w:val="both"/>
        <w:rPr>
          <w:rFonts w:ascii="Arial" w:hAnsi="Arial" w:cs="Arial"/>
          <w:sz w:val="22"/>
          <w:szCs w:val="22"/>
        </w:rPr>
      </w:pPr>
    </w:p>
    <w:p w14:paraId="3C69BE7B" w14:textId="61E0BCD8" w:rsidR="00E8231C" w:rsidRPr="00877A6C" w:rsidRDefault="00E8231C" w:rsidP="00357AB0">
      <w:pPr>
        <w:spacing w:line="276" w:lineRule="auto"/>
        <w:jc w:val="both"/>
        <w:rPr>
          <w:rFonts w:ascii="Arial" w:hAnsi="Arial" w:cs="Arial"/>
          <w:sz w:val="22"/>
          <w:szCs w:val="22"/>
        </w:rPr>
      </w:pPr>
      <w:r>
        <w:rPr>
          <w:rFonts w:ascii="Arial" w:hAnsi="Arial" w:cs="Arial"/>
          <w:sz w:val="22"/>
          <w:szCs w:val="22"/>
        </w:rPr>
        <w:t xml:space="preserve">A empresa contratada para fornecimento do </w:t>
      </w:r>
      <w:r w:rsidRPr="00E8231C">
        <w:rPr>
          <w:rFonts w:ascii="Arial" w:hAnsi="Arial" w:cs="Arial"/>
          <w:b/>
          <w:bCs/>
          <w:sz w:val="22"/>
          <w:szCs w:val="22"/>
        </w:rPr>
        <w:t>item 02</w:t>
      </w:r>
      <w:r>
        <w:rPr>
          <w:rFonts w:ascii="Arial" w:hAnsi="Arial" w:cs="Arial"/>
          <w:sz w:val="22"/>
          <w:szCs w:val="22"/>
        </w:rPr>
        <w:t xml:space="preserve"> é </w:t>
      </w:r>
      <w:r>
        <w:rPr>
          <w:rFonts w:ascii="Arial" w:hAnsi="Arial" w:cs="Arial"/>
          <w:b/>
          <w:bCs/>
          <w:sz w:val="22"/>
          <w:szCs w:val="22"/>
        </w:rPr>
        <w:t xml:space="preserve">ATHILA BARBOSA DE SOUSA, </w:t>
      </w:r>
      <w:r>
        <w:rPr>
          <w:rFonts w:ascii="Arial" w:hAnsi="Arial" w:cs="Arial"/>
          <w:sz w:val="22"/>
          <w:szCs w:val="22"/>
        </w:rPr>
        <w:t xml:space="preserve">inscrita no CNPJ sob o nº 33.471.479/0001-01, com sede na </w:t>
      </w:r>
      <w:r w:rsidRPr="0081363C">
        <w:rPr>
          <w:rFonts w:ascii="Arial" w:hAnsi="Arial" w:cs="Arial"/>
          <w:sz w:val="22"/>
          <w:szCs w:val="22"/>
        </w:rPr>
        <w:t>Rua Paraná, nº 100, Bairro São José, Pará de Minas-MG.</w:t>
      </w:r>
      <w:r>
        <w:rPr>
          <w:rFonts w:ascii="Arial" w:hAnsi="Arial" w:cs="Arial"/>
          <w:sz w:val="22"/>
          <w:szCs w:val="22"/>
        </w:rPr>
        <w:t xml:space="preserve"> </w:t>
      </w:r>
    </w:p>
    <w:p w14:paraId="0EB333F9" w14:textId="77777777" w:rsidR="00BB4610" w:rsidRPr="00877A6C" w:rsidRDefault="00BB4610" w:rsidP="00357AB0">
      <w:pPr>
        <w:spacing w:line="276" w:lineRule="auto"/>
        <w:jc w:val="both"/>
        <w:rPr>
          <w:rFonts w:ascii="Arial" w:hAnsi="Arial" w:cs="Arial"/>
          <w:sz w:val="22"/>
          <w:szCs w:val="22"/>
        </w:rPr>
      </w:pPr>
    </w:p>
    <w:p w14:paraId="0BDD94AD" w14:textId="43F629D0" w:rsidR="007238C5" w:rsidRPr="00877A6C" w:rsidRDefault="00BB4610" w:rsidP="00357AB0">
      <w:pPr>
        <w:spacing w:line="276" w:lineRule="auto"/>
        <w:jc w:val="both"/>
        <w:rPr>
          <w:rFonts w:ascii="Arial" w:hAnsi="Arial" w:cs="Arial"/>
          <w:sz w:val="22"/>
          <w:szCs w:val="22"/>
        </w:rPr>
      </w:pPr>
      <w:r w:rsidRPr="00877A6C">
        <w:rPr>
          <w:rFonts w:ascii="Arial" w:hAnsi="Arial" w:cs="Arial"/>
          <w:sz w:val="22"/>
          <w:szCs w:val="22"/>
        </w:rPr>
        <w:t>Justifica-se a escolha da</w:t>
      </w:r>
      <w:r w:rsidR="00E8231C">
        <w:rPr>
          <w:rFonts w:ascii="Arial" w:hAnsi="Arial" w:cs="Arial"/>
          <w:sz w:val="22"/>
          <w:szCs w:val="22"/>
        </w:rPr>
        <w:t>s</w:t>
      </w:r>
      <w:r w:rsidRPr="00877A6C">
        <w:rPr>
          <w:rFonts w:ascii="Arial" w:hAnsi="Arial" w:cs="Arial"/>
          <w:sz w:val="22"/>
          <w:szCs w:val="22"/>
        </w:rPr>
        <w:t xml:space="preserve"> empresa</w:t>
      </w:r>
      <w:r w:rsidR="00E8231C">
        <w:rPr>
          <w:rFonts w:ascii="Arial" w:hAnsi="Arial" w:cs="Arial"/>
          <w:sz w:val="22"/>
          <w:szCs w:val="22"/>
        </w:rPr>
        <w:t>s</w:t>
      </w:r>
      <w:r w:rsidRPr="00877A6C">
        <w:rPr>
          <w:rFonts w:ascii="Arial" w:hAnsi="Arial" w:cs="Arial"/>
          <w:sz w:val="22"/>
          <w:szCs w:val="22"/>
        </w:rPr>
        <w:t xml:space="preserve"> p</w:t>
      </w:r>
      <w:r w:rsidR="001453AF" w:rsidRPr="00877A6C">
        <w:rPr>
          <w:rFonts w:ascii="Arial" w:hAnsi="Arial" w:cs="Arial"/>
          <w:sz w:val="22"/>
          <w:szCs w:val="22"/>
        </w:rPr>
        <w:t>or ser</w:t>
      </w:r>
      <w:r w:rsidR="00E8231C">
        <w:rPr>
          <w:rFonts w:ascii="Arial" w:hAnsi="Arial" w:cs="Arial"/>
          <w:sz w:val="22"/>
          <w:szCs w:val="22"/>
        </w:rPr>
        <w:t>em</w:t>
      </w:r>
      <w:r w:rsidR="001453AF" w:rsidRPr="00877A6C">
        <w:rPr>
          <w:rFonts w:ascii="Arial" w:hAnsi="Arial" w:cs="Arial"/>
          <w:sz w:val="22"/>
          <w:szCs w:val="22"/>
        </w:rPr>
        <w:t xml:space="preserve"> a</w:t>
      </w:r>
      <w:r w:rsidR="00E8231C">
        <w:rPr>
          <w:rFonts w:ascii="Arial" w:hAnsi="Arial" w:cs="Arial"/>
          <w:sz w:val="22"/>
          <w:szCs w:val="22"/>
        </w:rPr>
        <w:t>s</w:t>
      </w:r>
      <w:r w:rsidR="001453AF" w:rsidRPr="00877A6C">
        <w:rPr>
          <w:rFonts w:ascii="Arial" w:hAnsi="Arial" w:cs="Arial"/>
          <w:sz w:val="22"/>
          <w:szCs w:val="22"/>
        </w:rPr>
        <w:t xml:space="preserve"> única</w:t>
      </w:r>
      <w:r w:rsidR="00E8231C">
        <w:rPr>
          <w:rFonts w:ascii="Arial" w:hAnsi="Arial" w:cs="Arial"/>
          <w:sz w:val="22"/>
          <w:szCs w:val="22"/>
        </w:rPr>
        <w:t>s</w:t>
      </w:r>
      <w:r w:rsidR="001453AF" w:rsidRPr="00877A6C">
        <w:rPr>
          <w:rFonts w:ascii="Arial" w:hAnsi="Arial" w:cs="Arial"/>
          <w:sz w:val="22"/>
          <w:szCs w:val="22"/>
        </w:rPr>
        <w:t xml:space="preserve"> que veicula</w:t>
      </w:r>
      <w:r w:rsidR="00E8231C">
        <w:rPr>
          <w:rFonts w:ascii="Arial" w:hAnsi="Arial" w:cs="Arial"/>
          <w:sz w:val="22"/>
          <w:szCs w:val="22"/>
        </w:rPr>
        <w:t>m</w:t>
      </w:r>
      <w:r w:rsidR="001453AF" w:rsidRPr="00877A6C">
        <w:rPr>
          <w:rFonts w:ascii="Arial" w:hAnsi="Arial" w:cs="Arial"/>
          <w:sz w:val="22"/>
          <w:szCs w:val="22"/>
        </w:rPr>
        <w:t xml:space="preserve"> jornal semanal</w:t>
      </w:r>
      <w:r w:rsidR="00E8231C">
        <w:rPr>
          <w:rFonts w:ascii="Arial" w:hAnsi="Arial" w:cs="Arial"/>
          <w:sz w:val="22"/>
          <w:szCs w:val="22"/>
        </w:rPr>
        <w:t xml:space="preserve"> e diário, respectivamente,</w:t>
      </w:r>
      <w:r w:rsidR="001453AF" w:rsidRPr="00877A6C">
        <w:rPr>
          <w:rFonts w:ascii="Arial" w:hAnsi="Arial" w:cs="Arial"/>
          <w:sz w:val="22"/>
          <w:szCs w:val="22"/>
        </w:rPr>
        <w:t xml:space="preserve"> no município, possuindo, ainda, exclusividade na edição e distribuição do periódico</w:t>
      </w:r>
      <w:r w:rsidR="00592296" w:rsidRPr="00877A6C">
        <w:rPr>
          <w:rFonts w:ascii="Arial" w:hAnsi="Arial" w:cs="Arial"/>
          <w:sz w:val="22"/>
          <w:szCs w:val="22"/>
        </w:rPr>
        <w:t>.</w:t>
      </w:r>
    </w:p>
    <w:p w14:paraId="4E9D73AF" w14:textId="77777777" w:rsidR="00AE07CF" w:rsidRPr="00877A6C" w:rsidRDefault="00AE07CF" w:rsidP="00357AB0">
      <w:pPr>
        <w:spacing w:line="276" w:lineRule="auto"/>
        <w:jc w:val="both"/>
        <w:rPr>
          <w:rFonts w:ascii="Arial" w:hAnsi="Arial" w:cs="Arial"/>
          <w:sz w:val="22"/>
          <w:szCs w:val="22"/>
        </w:rPr>
      </w:pPr>
    </w:p>
    <w:p w14:paraId="096BDB51" w14:textId="6A0B16E0" w:rsidR="00AE07CF" w:rsidRPr="00877A6C" w:rsidRDefault="00AE07CF" w:rsidP="00357AB0">
      <w:pPr>
        <w:spacing w:line="276" w:lineRule="auto"/>
        <w:jc w:val="both"/>
        <w:rPr>
          <w:rFonts w:ascii="Arial" w:hAnsi="Arial" w:cs="Arial"/>
          <w:sz w:val="22"/>
          <w:szCs w:val="22"/>
        </w:rPr>
      </w:pPr>
      <w:r w:rsidRPr="00877A6C">
        <w:rPr>
          <w:rFonts w:ascii="Arial" w:hAnsi="Arial" w:cs="Arial"/>
          <w:sz w:val="22"/>
          <w:szCs w:val="22"/>
        </w:rPr>
        <w:t xml:space="preserve">Ademais, é notório e sabido que </w:t>
      </w:r>
      <w:r w:rsidR="00E8231C">
        <w:rPr>
          <w:rFonts w:ascii="Arial" w:hAnsi="Arial" w:cs="Arial"/>
          <w:sz w:val="22"/>
          <w:szCs w:val="22"/>
        </w:rPr>
        <w:t xml:space="preserve">os </w:t>
      </w:r>
      <w:r w:rsidRPr="00877A6C">
        <w:rPr>
          <w:rFonts w:ascii="Arial" w:hAnsi="Arial" w:cs="Arial"/>
          <w:sz w:val="22"/>
          <w:szCs w:val="22"/>
        </w:rPr>
        <w:t>referido</w:t>
      </w:r>
      <w:r w:rsidR="00E8231C">
        <w:rPr>
          <w:rFonts w:ascii="Arial" w:hAnsi="Arial" w:cs="Arial"/>
          <w:sz w:val="22"/>
          <w:szCs w:val="22"/>
        </w:rPr>
        <w:t>s</w:t>
      </w:r>
      <w:r w:rsidRPr="00877A6C">
        <w:rPr>
          <w:rFonts w:ascii="Arial" w:hAnsi="Arial" w:cs="Arial"/>
          <w:sz w:val="22"/>
          <w:szCs w:val="22"/>
        </w:rPr>
        <w:t xml:space="preserve"> jorna</w:t>
      </w:r>
      <w:r w:rsidR="00E8231C">
        <w:rPr>
          <w:rFonts w:ascii="Arial" w:hAnsi="Arial" w:cs="Arial"/>
          <w:sz w:val="22"/>
          <w:szCs w:val="22"/>
        </w:rPr>
        <w:t>is</w:t>
      </w:r>
      <w:r w:rsidRPr="00877A6C">
        <w:rPr>
          <w:rFonts w:ascii="Arial" w:hAnsi="Arial" w:cs="Arial"/>
          <w:sz w:val="22"/>
          <w:szCs w:val="22"/>
        </w:rPr>
        <w:t xml:space="preserve"> t</w:t>
      </w:r>
      <w:r w:rsidR="00E8231C">
        <w:rPr>
          <w:rFonts w:ascii="Arial" w:hAnsi="Arial" w:cs="Arial"/>
          <w:sz w:val="22"/>
          <w:szCs w:val="22"/>
        </w:rPr>
        <w:t>ê</w:t>
      </w:r>
      <w:r w:rsidRPr="00877A6C">
        <w:rPr>
          <w:rFonts w:ascii="Arial" w:hAnsi="Arial" w:cs="Arial"/>
          <w:sz w:val="22"/>
          <w:szCs w:val="22"/>
        </w:rPr>
        <w:t>m grande predominância de circulação no município e região, trazendo notícias relevantes sobre a sociedade</w:t>
      </w:r>
      <w:r w:rsidR="002940B3" w:rsidRPr="00877A6C">
        <w:rPr>
          <w:rFonts w:ascii="Arial" w:hAnsi="Arial" w:cs="Arial"/>
          <w:sz w:val="22"/>
          <w:szCs w:val="22"/>
        </w:rPr>
        <w:t xml:space="preserve"> e informações estratégicas sobre o cenário econômico, político e cultural </w:t>
      </w:r>
      <w:r w:rsidR="00AD59D5" w:rsidRPr="00877A6C">
        <w:rPr>
          <w:rFonts w:ascii="Arial" w:hAnsi="Arial" w:cs="Arial"/>
          <w:sz w:val="22"/>
          <w:szCs w:val="22"/>
        </w:rPr>
        <w:t>de Pará de Minas e região</w:t>
      </w:r>
      <w:r w:rsidR="002940B3" w:rsidRPr="00877A6C">
        <w:rPr>
          <w:rFonts w:ascii="Arial" w:hAnsi="Arial" w:cs="Arial"/>
          <w:sz w:val="22"/>
          <w:szCs w:val="22"/>
        </w:rPr>
        <w:t xml:space="preserve">, sendo um instrumento de </w:t>
      </w:r>
      <w:r w:rsidRPr="00877A6C">
        <w:rPr>
          <w:rFonts w:ascii="Arial" w:hAnsi="Arial" w:cs="Arial"/>
          <w:sz w:val="22"/>
          <w:szCs w:val="22"/>
        </w:rPr>
        <w:t>canal aberto entre o Vereadores e a sociedade local.</w:t>
      </w:r>
    </w:p>
    <w:p w14:paraId="09C964A2" w14:textId="77777777" w:rsidR="00AE07CF" w:rsidRPr="00877A6C" w:rsidRDefault="00AE07CF" w:rsidP="00357AB0">
      <w:pPr>
        <w:spacing w:line="276" w:lineRule="auto"/>
        <w:jc w:val="both"/>
        <w:rPr>
          <w:rFonts w:ascii="Arial" w:hAnsi="Arial" w:cs="Arial"/>
          <w:sz w:val="22"/>
          <w:szCs w:val="22"/>
        </w:rPr>
      </w:pPr>
    </w:p>
    <w:p w14:paraId="780C5DA9" w14:textId="77777777" w:rsidR="000C6008" w:rsidRPr="00877A6C" w:rsidRDefault="002C426B"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4</w:t>
      </w:r>
      <w:r w:rsidR="00AB15A6" w:rsidRPr="00877A6C">
        <w:rPr>
          <w:rFonts w:ascii="Arial" w:hAnsi="Arial" w:cs="Arial"/>
          <w:b/>
          <w:color w:val="auto"/>
          <w:sz w:val="22"/>
          <w:szCs w:val="22"/>
        </w:rPr>
        <w:t xml:space="preserve">. </w:t>
      </w:r>
      <w:r w:rsidR="000C6008" w:rsidRPr="00877A6C">
        <w:rPr>
          <w:rFonts w:ascii="Arial" w:hAnsi="Arial" w:cs="Arial"/>
          <w:b/>
          <w:color w:val="auto"/>
          <w:sz w:val="22"/>
          <w:szCs w:val="22"/>
        </w:rPr>
        <w:t>D</w:t>
      </w:r>
      <w:r w:rsidR="00C03247" w:rsidRPr="00877A6C">
        <w:rPr>
          <w:rFonts w:ascii="Arial" w:hAnsi="Arial" w:cs="Arial"/>
          <w:b/>
          <w:color w:val="auto"/>
          <w:sz w:val="22"/>
          <w:szCs w:val="22"/>
        </w:rPr>
        <w:t>A FORMA E D</w:t>
      </w:r>
      <w:r w:rsidR="000C6008" w:rsidRPr="00877A6C">
        <w:rPr>
          <w:rFonts w:ascii="Arial" w:hAnsi="Arial" w:cs="Arial"/>
          <w:b/>
          <w:color w:val="auto"/>
          <w:sz w:val="22"/>
          <w:szCs w:val="22"/>
        </w:rPr>
        <w:t xml:space="preserve">O PRAZO DE ENTREGA DO </w:t>
      </w:r>
      <w:r w:rsidR="002B1C0B" w:rsidRPr="00877A6C">
        <w:rPr>
          <w:rFonts w:ascii="Arial" w:hAnsi="Arial" w:cs="Arial"/>
          <w:b/>
          <w:color w:val="auto"/>
          <w:sz w:val="22"/>
          <w:szCs w:val="22"/>
        </w:rPr>
        <w:t>SERVIÇO</w:t>
      </w:r>
    </w:p>
    <w:p w14:paraId="0D722418" w14:textId="77777777" w:rsidR="000C6008" w:rsidRPr="00877A6C" w:rsidRDefault="000C6008" w:rsidP="00357AB0">
      <w:pPr>
        <w:spacing w:line="276" w:lineRule="auto"/>
        <w:jc w:val="both"/>
        <w:rPr>
          <w:rFonts w:ascii="Arial" w:hAnsi="Arial" w:cs="Arial"/>
          <w:color w:val="auto"/>
          <w:sz w:val="22"/>
          <w:szCs w:val="22"/>
        </w:rPr>
      </w:pPr>
    </w:p>
    <w:p w14:paraId="6EDF5E65" w14:textId="69B94166" w:rsidR="00C457E4" w:rsidRPr="00877A6C" w:rsidRDefault="00C457E4" w:rsidP="00022F72">
      <w:pPr>
        <w:pStyle w:val="PargrafodaLista"/>
        <w:numPr>
          <w:ilvl w:val="1"/>
          <w:numId w:val="22"/>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O prazo de</w:t>
      </w:r>
      <w:r w:rsidR="00F2224F" w:rsidRPr="00877A6C">
        <w:rPr>
          <w:rFonts w:ascii="Arial" w:hAnsi="Arial" w:cs="Arial"/>
        </w:rPr>
        <w:t xml:space="preserve"> início da</w:t>
      </w:r>
      <w:r w:rsidRPr="00877A6C">
        <w:rPr>
          <w:rFonts w:ascii="Arial" w:hAnsi="Arial" w:cs="Arial"/>
        </w:rPr>
        <w:t xml:space="preserve"> execução dos serviços será após </w:t>
      </w:r>
      <w:r w:rsidR="00DD7285" w:rsidRPr="00877A6C">
        <w:rPr>
          <w:rFonts w:ascii="Arial" w:hAnsi="Arial" w:cs="Arial"/>
        </w:rPr>
        <w:t>o recebimento da</w:t>
      </w:r>
      <w:r w:rsidRPr="00877A6C">
        <w:rPr>
          <w:rFonts w:ascii="Arial" w:hAnsi="Arial" w:cs="Arial"/>
        </w:rPr>
        <w:t xml:space="preserve"> </w:t>
      </w:r>
      <w:r w:rsidR="00DD7285" w:rsidRPr="00877A6C">
        <w:rPr>
          <w:rFonts w:ascii="Arial" w:hAnsi="Arial" w:cs="Arial"/>
        </w:rPr>
        <w:t>Autorização de Fornecimento</w:t>
      </w:r>
      <w:r w:rsidRPr="00877A6C">
        <w:rPr>
          <w:rFonts w:ascii="Arial" w:hAnsi="Arial" w:cs="Arial"/>
        </w:rPr>
        <w:t xml:space="preserve">, com a </w:t>
      </w:r>
      <w:r w:rsidRPr="00035DDC">
        <w:rPr>
          <w:rFonts w:ascii="Arial" w:hAnsi="Arial" w:cs="Arial"/>
          <w:b/>
          <w:bCs/>
          <w:i/>
          <w:iCs/>
        </w:rPr>
        <w:t>entrega semanal</w:t>
      </w:r>
      <w:r w:rsidR="00E8231C">
        <w:rPr>
          <w:rFonts w:ascii="Arial" w:hAnsi="Arial" w:cs="Arial"/>
          <w:b/>
          <w:bCs/>
          <w:i/>
          <w:iCs/>
        </w:rPr>
        <w:t xml:space="preserve"> (item 1) e diári</w:t>
      </w:r>
      <w:r w:rsidR="0081363C">
        <w:rPr>
          <w:rFonts w:ascii="Arial" w:hAnsi="Arial" w:cs="Arial"/>
          <w:b/>
          <w:bCs/>
          <w:i/>
          <w:iCs/>
        </w:rPr>
        <w:t>a</w:t>
      </w:r>
      <w:r w:rsidR="00E8231C">
        <w:rPr>
          <w:rFonts w:ascii="Arial" w:hAnsi="Arial" w:cs="Arial"/>
          <w:b/>
          <w:bCs/>
          <w:i/>
          <w:iCs/>
        </w:rPr>
        <w:t xml:space="preserve"> (item 2)</w:t>
      </w:r>
      <w:r w:rsidRPr="00035DDC">
        <w:rPr>
          <w:rFonts w:ascii="Arial" w:hAnsi="Arial" w:cs="Arial"/>
          <w:b/>
          <w:bCs/>
          <w:i/>
          <w:iCs/>
        </w:rPr>
        <w:t xml:space="preserve"> dos jornais</w:t>
      </w:r>
      <w:r w:rsidR="006C7E4B" w:rsidRPr="00035DDC">
        <w:rPr>
          <w:rFonts w:ascii="Arial" w:hAnsi="Arial" w:cs="Arial"/>
          <w:b/>
          <w:bCs/>
          <w:i/>
          <w:iCs/>
        </w:rPr>
        <w:t xml:space="preserve"> pelo período de 12 meses</w:t>
      </w:r>
      <w:r w:rsidR="006C7E4B" w:rsidRPr="00877A6C">
        <w:rPr>
          <w:rFonts w:ascii="Arial" w:hAnsi="Arial" w:cs="Arial"/>
        </w:rPr>
        <w:t>.</w:t>
      </w:r>
    </w:p>
    <w:p w14:paraId="0A3532F1" w14:textId="77777777" w:rsidR="000322AD" w:rsidRPr="00877A6C" w:rsidRDefault="000322AD"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5F010E8" w14:textId="13CD41FD" w:rsidR="00C457E4" w:rsidRPr="00877A6C" w:rsidRDefault="000322AD" w:rsidP="00022F72">
      <w:pPr>
        <w:pStyle w:val="PargrafodaLista"/>
        <w:numPr>
          <w:ilvl w:val="1"/>
          <w:numId w:val="22"/>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 xml:space="preserve">Os jornais impressos, inclusive edições especiais, se houver, deverão ser entregues na </w:t>
      </w:r>
      <w:r w:rsidR="00C457E4" w:rsidRPr="00877A6C">
        <w:rPr>
          <w:rFonts w:ascii="Arial" w:hAnsi="Arial" w:cs="Arial"/>
        </w:rPr>
        <w:t>sede da Câmara Municipal de Pará de Minas, localizada na Avenida Presidente Vargas, nº 1935, Bairro Senador Valadares.</w:t>
      </w:r>
    </w:p>
    <w:p w14:paraId="55C56773" w14:textId="77777777" w:rsidR="000322AD" w:rsidRPr="00877A6C" w:rsidRDefault="000322AD" w:rsidP="00357AB0">
      <w:pPr>
        <w:spacing w:line="276" w:lineRule="auto"/>
        <w:rPr>
          <w:rFonts w:ascii="Arial" w:hAnsi="Arial" w:cs="Arial"/>
          <w:b/>
          <w:sz w:val="22"/>
          <w:szCs w:val="22"/>
        </w:rPr>
      </w:pPr>
    </w:p>
    <w:p w14:paraId="111E9872" w14:textId="77777777" w:rsidR="000322AD" w:rsidRPr="00877A6C" w:rsidRDefault="000322AD" w:rsidP="00022F72">
      <w:pPr>
        <w:pStyle w:val="PargrafodaLista"/>
        <w:numPr>
          <w:ilvl w:val="2"/>
          <w:numId w:val="22"/>
        </w:numPr>
        <w:pBdr>
          <w:top w:val="nil"/>
          <w:left w:val="nil"/>
          <w:bottom w:val="nil"/>
          <w:right w:val="nil"/>
          <w:between w:val="nil"/>
        </w:pBdr>
        <w:suppressAutoHyphens w:val="0"/>
        <w:spacing w:after="0"/>
        <w:contextualSpacing/>
        <w:jc w:val="both"/>
        <w:rPr>
          <w:rFonts w:ascii="Arial" w:hAnsi="Arial" w:cs="Arial"/>
        </w:rPr>
      </w:pPr>
      <w:r w:rsidRPr="00877A6C">
        <w:rPr>
          <w:rFonts w:ascii="Arial" w:hAnsi="Arial" w:cs="Arial"/>
        </w:rPr>
        <w:lastRenderedPageBreak/>
        <w:t>A entrega deverá ocorrer em dias úteis</w:t>
      </w:r>
      <w:r w:rsidR="00D8104A" w:rsidRPr="00877A6C">
        <w:rPr>
          <w:rFonts w:ascii="Arial" w:hAnsi="Arial" w:cs="Arial"/>
        </w:rPr>
        <w:t>, das 8h às 17:30h.</w:t>
      </w:r>
    </w:p>
    <w:p w14:paraId="5DCB15F1" w14:textId="77777777" w:rsidR="00C457E4" w:rsidRPr="00877A6C" w:rsidRDefault="00C457E4" w:rsidP="00357AB0">
      <w:pPr>
        <w:spacing w:line="276" w:lineRule="auto"/>
        <w:jc w:val="both"/>
        <w:rPr>
          <w:rFonts w:ascii="Arial" w:hAnsi="Arial" w:cs="Arial"/>
          <w:b/>
          <w:sz w:val="22"/>
          <w:szCs w:val="22"/>
        </w:rPr>
      </w:pPr>
    </w:p>
    <w:p w14:paraId="5315B829" w14:textId="77777777" w:rsidR="002C426B" w:rsidRPr="00877A6C" w:rsidRDefault="00C457E4" w:rsidP="00022F72">
      <w:pPr>
        <w:pStyle w:val="PargrafodaLista"/>
        <w:numPr>
          <w:ilvl w:val="1"/>
          <w:numId w:val="22"/>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A Contratada deverá executar o serviço utilizando-se dos materiais, equipamentos, ferramentas e utensílios necessários à perfeita execução contratual, conforme disposto neste Termo de Referência.</w:t>
      </w:r>
    </w:p>
    <w:p w14:paraId="0346CF2B" w14:textId="77777777" w:rsidR="009447CB" w:rsidRPr="00877A6C" w:rsidRDefault="009447CB" w:rsidP="00357AB0">
      <w:pPr>
        <w:spacing w:line="276" w:lineRule="auto"/>
        <w:jc w:val="both"/>
        <w:rPr>
          <w:rFonts w:ascii="Arial" w:hAnsi="Arial" w:cs="Arial"/>
          <w:color w:val="auto"/>
          <w:sz w:val="22"/>
          <w:szCs w:val="22"/>
          <w:shd w:val="clear" w:color="auto" w:fill="FFFF99"/>
        </w:rPr>
      </w:pPr>
    </w:p>
    <w:p w14:paraId="4E866908" w14:textId="77777777" w:rsidR="00071251" w:rsidRPr="00877A6C" w:rsidRDefault="006C7E4B" w:rsidP="00022F72">
      <w:pPr>
        <w:pStyle w:val="PargrafodaLista"/>
        <w:numPr>
          <w:ilvl w:val="0"/>
          <w:numId w:val="23"/>
        </w:numPr>
        <w:shd w:val="clear" w:color="auto" w:fill="EEECE1" w:themeFill="background2"/>
        <w:jc w:val="both"/>
        <w:rPr>
          <w:rFonts w:ascii="Arial" w:hAnsi="Arial" w:cs="Arial"/>
          <w:b/>
        </w:rPr>
      </w:pPr>
      <w:r w:rsidRPr="00877A6C">
        <w:rPr>
          <w:rFonts w:ascii="Arial" w:hAnsi="Arial" w:cs="Arial"/>
          <w:b/>
        </w:rPr>
        <w:t>CRITÉRIOS DE RECEBIMENTO DO OBJETO:</w:t>
      </w:r>
    </w:p>
    <w:p w14:paraId="15782B88" w14:textId="77777777" w:rsidR="006C7E4B" w:rsidRPr="00877A6C" w:rsidRDefault="006C7E4B" w:rsidP="00022F72">
      <w:pPr>
        <w:pStyle w:val="PargrafodaLista"/>
        <w:numPr>
          <w:ilvl w:val="1"/>
          <w:numId w:val="24"/>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O recebimento do objeto dar-se-á definitivamente após a entrega de cada periódico semanal.</w:t>
      </w:r>
    </w:p>
    <w:p w14:paraId="3E2ABFCC" w14:textId="77777777" w:rsidR="006C7E4B" w:rsidRPr="00877A6C" w:rsidRDefault="006C7E4B"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090CC237" w14:textId="77777777" w:rsidR="006C7E4B" w:rsidRPr="00877A6C" w:rsidRDefault="006C7E4B" w:rsidP="00022F72">
      <w:pPr>
        <w:pStyle w:val="PargrafodaLista"/>
        <w:numPr>
          <w:ilvl w:val="1"/>
          <w:numId w:val="24"/>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O serviço poderá ser rejeitado, no todo ou em parte, quando em desacordo com as especificações contidas neste Termo de Referência e na proposta.</w:t>
      </w:r>
    </w:p>
    <w:p w14:paraId="498367EF" w14:textId="77777777" w:rsidR="00D8104A" w:rsidRPr="00877A6C" w:rsidRDefault="00D8104A" w:rsidP="00357AB0">
      <w:pPr>
        <w:spacing w:line="276" w:lineRule="auto"/>
        <w:rPr>
          <w:rFonts w:ascii="Arial" w:hAnsi="Arial" w:cs="Arial"/>
          <w:b/>
          <w:sz w:val="22"/>
          <w:szCs w:val="22"/>
        </w:rPr>
      </w:pPr>
    </w:p>
    <w:p w14:paraId="51371F41" w14:textId="77777777" w:rsidR="00D8104A" w:rsidRPr="00877A6C" w:rsidRDefault="00D8104A" w:rsidP="00022F72">
      <w:pPr>
        <w:pStyle w:val="PargrafodaLista"/>
        <w:numPr>
          <w:ilvl w:val="1"/>
          <w:numId w:val="24"/>
        </w:numPr>
        <w:pBdr>
          <w:top w:val="nil"/>
          <w:left w:val="nil"/>
          <w:bottom w:val="nil"/>
          <w:right w:val="nil"/>
          <w:between w:val="nil"/>
        </w:pBdr>
        <w:suppressAutoHyphens w:val="0"/>
        <w:spacing w:after="0"/>
        <w:contextualSpacing/>
        <w:jc w:val="both"/>
        <w:rPr>
          <w:rFonts w:ascii="Arial" w:hAnsi="Arial" w:cs="Arial"/>
        </w:rPr>
      </w:pPr>
      <w:r w:rsidRPr="00877A6C">
        <w:rPr>
          <w:rFonts w:ascii="Arial" w:hAnsi="Arial" w:cs="Arial"/>
        </w:rPr>
        <w:t>Não serão aceitos jornais rasgados, molhados, incompletos ou com problemas gráficos que comprometam a leitura dos periódicos.</w:t>
      </w:r>
    </w:p>
    <w:p w14:paraId="4AB6DBE0" w14:textId="77777777" w:rsidR="006C7E4B" w:rsidRPr="00877A6C" w:rsidRDefault="006C7E4B"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41E035A" w14:textId="77777777" w:rsidR="006C7E4B" w:rsidRPr="00877A6C" w:rsidRDefault="006C7E4B" w:rsidP="00022F72">
      <w:pPr>
        <w:pStyle w:val="PargrafodaLista"/>
        <w:numPr>
          <w:ilvl w:val="1"/>
          <w:numId w:val="24"/>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Em caso de irregularidade não sanada pela contratada, a contratante reduzirá a termo os fatos ocorridos para aplicação de sanções.</w:t>
      </w:r>
    </w:p>
    <w:p w14:paraId="6E7391DF" w14:textId="77777777" w:rsidR="00257B52" w:rsidRPr="00877A6C" w:rsidRDefault="00257B52" w:rsidP="00357AB0">
      <w:pPr>
        <w:spacing w:line="276" w:lineRule="auto"/>
        <w:jc w:val="both"/>
        <w:rPr>
          <w:rFonts w:ascii="Arial" w:hAnsi="Arial" w:cs="Arial"/>
          <w:color w:val="auto"/>
          <w:sz w:val="22"/>
          <w:szCs w:val="22"/>
        </w:rPr>
      </w:pPr>
    </w:p>
    <w:p w14:paraId="62B013B7" w14:textId="77777777" w:rsidR="000C6008" w:rsidRPr="00877A6C" w:rsidRDefault="006C7E4B"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6</w:t>
      </w:r>
      <w:r w:rsidR="00DE292C" w:rsidRPr="00877A6C">
        <w:rPr>
          <w:rFonts w:ascii="Arial" w:hAnsi="Arial" w:cs="Arial"/>
          <w:b/>
          <w:color w:val="auto"/>
          <w:sz w:val="22"/>
          <w:szCs w:val="22"/>
        </w:rPr>
        <w:t xml:space="preserve">. </w:t>
      </w:r>
      <w:r w:rsidR="000C6008" w:rsidRPr="00877A6C">
        <w:rPr>
          <w:rFonts w:ascii="Arial" w:hAnsi="Arial" w:cs="Arial"/>
          <w:b/>
          <w:color w:val="auto"/>
          <w:sz w:val="22"/>
          <w:szCs w:val="22"/>
        </w:rPr>
        <w:t>DA GESTÃO</w:t>
      </w:r>
      <w:r w:rsidR="00D07FDE" w:rsidRPr="00877A6C">
        <w:rPr>
          <w:rFonts w:ascii="Arial" w:hAnsi="Arial" w:cs="Arial"/>
          <w:b/>
          <w:color w:val="auto"/>
          <w:sz w:val="22"/>
          <w:szCs w:val="22"/>
        </w:rPr>
        <w:t xml:space="preserve"> E</w:t>
      </w:r>
      <w:r w:rsidR="000C6008" w:rsidRPr="00877A6C">
        <w:rPr>
          <w:rFonts w:ascii="Arial" w:hAnsi="Arial" w:cs="Arial"/>
          <w:b/>
          <w:color w:val="auto"/>
          <w:sz w:val="22"/>
          <w:szCs w:val="22"/>
        </w:rPr>
        <w:t xml:space="preserve"> FISCALIZAÇÃO DO CONTRATO</w:t>
      </w:r>
    </w:p>
    <w:p w14:paraId="17F14F7D" w14:textId="77777777" w:rsidR="00257B52" w:rsidRPr="00877A6C" w:rsidRDefault="00257B52" w:rsidP="00357AB0">
      <w:pPr>
        <w:spacing w:line="276" w:lineRule="auto"/>
        <w:jc w:val="both"/>
        <w:rPr>
          <w:rFonts w:ascii="Arial" w:eastAsia="Arial Unicode MS" w:hAnsi="Arial" w:cs="Arial"/>
          <w:color w:val="auto"/>
          <w:sz w:val="22"/>
          <w:szCs w:val="22"/>
        </w:rPr>
      </w:pPr>
    </w:p>
    <w:p w14:paraId="1F83397E" w14:textId="77777777" w:rsidR="006C7E4B" w:rsidRPr="00877A6C" w:rsidRDefault="006C7E4B" w:rsidP="00877A6C">
      <w:pPr>
        <w:pStyle w:val="PargrafodaLista"/>
        <w:numPr>
          <w:ilvl w:val="1"/>
          <w:numId w:val="3"/>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O contrato, ou instrumento equivalente oriundo desta contratação, terá como responsáveis:</w:t>
      </w:r>
    </w:p>
    <w:p w14:paraId="08414A67" w14:textId="77777777" w:rsidR="00E6026D" w:rsidRPr="00877A6C" w:rsidRDefault="00E6026D"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4BD00AAA" w14:textId="77777777" w:rsidR="006C7E4B" w:rsidRPr="00877A6C" w:rsidRDefault="006C7E4B" w:rsidP="00877A6C">
      <w:pPr>
        <w:pStyle w:val="PargrafodaLista"/>
        <w:numPr>
          <w:ilvl w:val="2"/>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b/>
        </w:rPr>
        <w:t xml:space="preserve">GESTOR DO CONTRATO: </w:t>
      </w:r>
      <w:r w:rsidR="00E6026D" w:rsidRPr="00877A6C">
        <w:rPr>
          <w:rFonts w:ascii="Arial" w:eastAsia="Arial Unicode MS" w:hAnsi="Arial" w:cs="Arial"/>
        </w:rPr>
        <w:t>Chefe da Divisão de Compras e Gestão de Contratos</w:t>
      </w:r>
    </w:p>
    <w:p w14:paraId="0735ECE9" w14:textId="77777777" w:rsidR="00E6026D" w:rsidRPr="00877A6C" w:rsidRDefault="00E6026D" w:rsidP="00357AB0">
      <w:pPr>
        <w:pStyle w:val="PargrafodaLista"/>
        <w:pBdr>
          <w:top w:val="nil"/>
          <w:left w:val="nil"/>
          <w:bottom w:val="nil"/>
          <w:right w:val="nil"/>
          <w:between w:val="nil"/>
        </w:pBdr>
        <w:suppressAutoHyphens w:val="0"/>
        <w:spacing w:after="0"/>
        <w:contextualSpacing/>
        <w:jc w:val="both"/>
        <w:rPr>
          <w:rFonts w:ascii="Arial" w:hAnsi="Arial" w:cs="Arial"/>
          <w:b/>
        </w:rPr>
      </w:pPr>
    </w:p>
    <w:p w14:paraId="3ACE4F42" w14:textId="77777777" w:rsidR="00E6026D" w:rsidRPr="00877A6C" w:rsidRDefault="006C7E4B" w:rsidP="00877A6C">
      <w:pPr>
        <w:pStyle w:val="PargrafodaLista"/>
        <w:numPr>
          <w:ilvl w:val="2"/>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b/>
        </w:rPr>
        <w:t xml:space="preserve">FISCAL DO CONTRATO: </w:t>
      </w:r>
      <w:r w:rsidR="00E6026D" w:rsidRPr="00877A6C">
        <w:rPr>
          <w:rFonts w:ascii="Arial" w:hAnsi="Arial" w:cs="Arial"/>
        </w:rPr>
        <w:t xml:space="preserve">Chefe de Divisão de Comunicação e Cerimonial </w:t>
      </w:r>
    </w:p>
    <w:p w14:paraId="17C35BB0" w14:textId="77777777" w:rsidR="006C7E4B" w:rsidRPr="00877A6C" w:rsidRDefault="006C7E4B" w:rsidP="00357AB0">
      <w:pPr>
        <w:spacing w:line="276" w:lineRule="auto"/>
        <w:jc w:val="both"/>
        <w:rPr>
          <w:rFonts w:ascii="Arial" w:hAnsi="Arial" w:cs="Arial"/>
          <w:b/>
          <w:sz w:val="22"/>
          <w:szCs w:val="22"/>
        </w:rPr>
      </w:pPr>
    </w:p>
    <w:p w14:paraId="46CCF85D" w14:textId="0ED2DB17" w:rsidR="00D60CF5" w:rsidRPr="00877A6C" w:rsidRDefault="00D60CF5"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bCs/>
        </w:rPr>
        <w:t>Na ausência dos servidores que ocupam os cargos acima, os responsáveis tanto pela gestão quanto pela fiscalização serão os servidores que estiverem atuando em substituição aos referidos cargos.</w:t>
      </w:r>
    </w:p>
    <w:p w14:paraId="4A2BA9E4" w14:textId="77777777" w:rsidR="00D60CF5" w:rsidRPr="00877A6C" w:rsidRDefault="00D60CF5" w:rsidP="00D60CF5">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CA13811" w14:textId="26091DE7" w:rsidR="006C7E4B" w:rsidRPr="00877A6C" w:rsidRDefault="006C7E4B"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0FF0C8CF" w14:textId="77777777" w:rsidR="00E408A9" w:rsidRPr="00877A6C" w:rsidRDefault="00E408A9"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23545E81" w14:textId="77777777" w:rsidR="006C7E4B" w:rsidRPr="00877A6C" w:rsidRDefault="006C7E4B"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6BA4244" w14:textId="77777777" w:rsidR="006C7E4B" w:rsidRPr="00877A6C" w:rsidRDefault="006C7E4B" w:rsidP="00357AB0">
      <w:pPr>
        <w:spacing w:line="276" w:lineRule="auto"/>
        <w:jc w:val="both"/>
        <w:rPr>
          <w:rFonts w:ascii="Arial" w:hAnsi="Arial" w:cs="Arial"/>
          <w:b/>
          <w:sz w:val="22"/>
          <w:szCs w:val="22"/>
        </w:rPr>
      </w:pPr>
    </w:p>
    <w:p w14:paraId="628D2EE0" w14:textId="77777777" w:rsidR="006C7E4B" w:rsidRPr="00877A6C" w:rsidRDefault="006C7E4B"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eastAsia="Arial Unicode MS" w:hAnsi="Arial" w:cs="Arial"/>
        </w:rPr>
        <w:t xml:space="preserve">O fiscal do contrato anotará em registro próprio todas as ocorrências relacionadas com a execução do contrato, indicando dia, mês e ano, bem como o nome dos funcionários </w:t>
      </w:r>
      <w:r w:rsidRPr="00877A6C">
        <w:rPr>
          <w:rFonts w:ascii="Arial" w:eastAsia="Arial Unicode MS" w:hAnsi="Arial" w:cs="Arial"/>
        </w:rPr>
        <w:lastRenderedPageBreak/>
        <w:t>eventualmente envolvidos, determinando o que for necessário à regularização das faltas ou defeitos observados e encaminhando os apontamentos à autoridade competente para as providências cabíveis.</w:t>
      </w:r>
    </w:p>
    <w:p w14:paraId="5D4C3119" w14:textId="77777777" w:rsidR="006C7E4B" w:rsidRPr="00877A6C" w:rsidRDefault="006C7E4B" w:rsidP="00357AB0">
      <w:pPr>
        <w:spacing w:line="276" w:lineRule="auto"/>
        <w:jc w:val="both"/>
        <w:rPr>
          <w:rFonts w:ascii="Arial" w:hAnsi="Arial" w:cs="Arial"/>
          <w:b/>
          <w:sz w:val="22"/>
          <w:szCs w:val="22"/>
        </w:rPr>
      </w:pPr>
    </w:p>
    <w:p w14:paraId="4F04713C" w14:textId="77777777" w:rsidR="006C7E4B" w:rsidRPr="00877A6C" w:rsidRDefault="006C7E4B"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eastAsia="Arial Unicode MS" w:hAnsi="Arial" w:cs="Arial"/>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7878ECE0" w14:textId="77777777" w:rsidR="00E6026D" w:rsidRPr="00877A6C" w:rsidRDefault="00E6026D"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522444A9" w14:textId="77777777" w:rsidR="00E6026D" w:rsidRPr="00877A6C" w:rsidRDefault="00E6026D" w:rsidP="00877A6C">
      <w:pPr>
        <w:pStyle w:val="PargrafodaLista"/>
        <w:numPr>
          <w:ilvl w:val="0"/>
          <w:numId w:val="5"/>
        </w:numPr>
        <w:shd w:val="clear" w:color="auto" w:fill="EEECE1" w:themeFill="background2"/>
        <w:jc w:val="both"/>
        <w:rPr>
          <w:rFonts w:ascii="Arial" w:hAnsi="Arial" w:cs="Arial"/>
          <w:b/>
        </w:rPr>
      </w:pPr>
      <w:r w:rsidRPr="00877A6C">
        <w:rPr>
          <w:rFonts w:ascii="Arial" w:hAnsi="Arial" w:cs="Arial"/>
          <w:b/>
        </w:rPr>
        <w:t>DA DOCUMENTAÇÃO</w:t>
      </w:r>
    </w:p>
    <w:p w14:paraId="546AE7D4" w14:textId="17D8B205" w:rsidR="00E6026D" w:rsidRPr="00FB0C70" w:rsidRDefault="00E6026D" w:rsidP="00FB0C70">
      <w:pPr>
        <w:pStyle w:val="PargrafodaLista"/>
        <w:numPr>
          <w:ilvl w:val="1"/>
          <w:numId w:val="6"/>
        </w:numPr>
        <w:spacing w:after="0"/>
        <w:jc w:val="both"/>
        <w:rPr>
          <w:rFonts w:ascii="Arial" w:hAnsi="Arial" w:cs="Arial"/>
          <w:b/>
        </w:rPr>
      </w:pPr>
      <w:r w:rsidRPr="00877A6C">
        <w:rPr>
          <w:rFonts w:ascii="Arial" w:hAnsi="Arial" w:cs="Arial"/>
        </w:rPr>
        <w:t>A empresa contratada deverá apresentar os seguintes documentos habilitatórios:</w:t>
      </w:r>
    </w:p>
    <w:p w14:paraId="6F32357E" w14:textId="77777777" w:rsidR="00FB0C70" w:rsidRPr="00877A6C" w:rsidRDefault="00FB0C70" w:rsidP="00FB0C70">
      <w:pPr>
        <w:pStyle w:val="PargrafodaLista"/>
        <w:spacing w:after="0"/>
        <w:ind w:left="0"/>
        <w:jc w:val="both"/>
        <w:rPr>
          <w:rFonts w:ascii="Arial" w:hAnsi="Arial" w:cs="Arial"/>
          <w:b/>
        </w:rPr>
      </w:pPr>
    </w:p>
    <w:p w14:paraId="732A0013" w14:textId="770E204A" w:rsidR="00E8231C" w:rsidRPr="00E8231C" w:rsidRDefault="00E8231C" w:rsidP="00FB0C70">
      <w:pPr>
        <w:pStyle w:val="PargrafodaLista"/>
        <w:numPr>
          <w:ilvl w:val="0"/>
          <w:numId w:val="27"/>
        </w:numPr>
        <w:spacing w:after="0"/>
        <w:contextualSpacing/>
        <w:jc w:val="both"/>
        <w:rPr>
          <w:rFonts w:ascii="Arial" w:hAnsi="Arial" w:cs="Arial"/>
          <w:b/>
        </w:rPr>
      </w:pPr>
      <w:r w:rsidRPr="00E8231C">
        <w:rPr>
          <w:rFonts w:ascii="Arial" w:hAnsi="Arial" w:cs="Arial"/>
        </w:rPr>
        <w:t>Prova de inscrição no Cadastro Nacional de Pessoas Jurídicas (CNPJ), conforme o caso, expedido pela Secretaria da Receita Federal;</w:t>
      </w:r>
    </w:p>
    <w:p w14:paraId="2D51D2AA" w14:textId="77777777" w:rsidR="00E8231C" w:rsidRDefault="00E8231C" w:rsidP="00FB0C70">
      <w:pPr>
        <w:pStyle w:val="PargrafodaLista"/>
        <w:spacing w:after="0"/>
        <w:ind w:left="284"/>
        <w:jc w:val="both"/>
        <w:rPr>
          <w:rFonts w:ascii="Arial" w:hAnsi="Arial" w:cs="Arial"/>
          <w:b/>
        </w:rPr>
      </w:pPr>
    </w:p>
    <w:p w14:paraId="370B7DAE" w14:textId="6ADD6564" w:rsidR="00E8231C" w:rsidRPr="00E8231C" w:rsidRDefault="00E8231C" w:rsidP="00FB0C70">
      <w:pPr>
        <w:pStyle w:val="PargrafodaLista"/>
        <w:numPr>
          <w:ilvl w:val="0"/>
          <w:numId w:val="27"/>
        </w:numPr>
        <w:spacing w:after="0"/>
        <w:contextualSpacing/>
        <w:jc w:val="both"/>
        <w:rPr>
          <w:rFonts w:ascii="Arial" w:hAnsi="Arial" w:cs="Arial"/>
          <w:b/>
        </w:rPr>
      </w:pPr>
      <w:r w:rsidRPr="00E8231C">
        <w:rPr>
          <w:rFonts w:ascii="Arial" w:hAnsi="Arial" w:cs="Arial"/>
        </w:rPr>
        <w:t>Prova de constituição social, podendo ser:</w:t>
      </w:r>
    </w:p>
    <w:p w14:paraId="4EE13F59" w14:textId="77777777" w:rsidR="00E8231C" w:rsidRDefault="00E8231C" w:rsidP="00FB0C70">
      <w:pPr>
        <w:pStyle w:val="PargrafodaLista"/>
        <w:spacing w:after="0"/>
        <w:rPr>
          <w:rFonts w:ascii="Arial" w:hAnsi="Arial" w:cs="Arial"/>
        </w:rPr>
      </w:pPr>
    </w:p>
    <w:p w14:paraId="32480995" w14:textId="77777777" w:rsidR="00E8231C" w:rsidRDefault="00E8231C" w:rsidP="00FB0C70">
      <w:pPr>
        <w:pStyle w:val="PargrafodaLista"/>
        <w:numPr>
          <w:ilvl w:val="3"/>
          <w:numId w:val="27"/>
        </w:numPr>
        <w:spacing w:after="0"/>
        <w:contextualSpacing/>
        <w:jc w:val="both"/>
        <w:rPr>
          <w:rFonts w:ascii="Arial" w:hAnsi="Arial" w:cs="Arial"/>
          <w:b/>
        </w:rPr>
      </w:pPr>
      <w:r>
        <w:rPr>
          <w:rFonts w:ascii="Arial" w:hAnsi="Arial" w:cs="Arial"/>
        </w:rPr>
        <w:t>Registro comercial, no caso de empresa individual;</w:t>
      </w:r>
    </w:p>
    <w:p w14:paraId="10A46137" w14:textId="77777777" w:rsidR="00E8231C" w:rsidRDefault="00E8231C" w:rsidP="00FB0C70">
      <w:pPr>
        <w:pStyle w:val="PargrafodaLista"/>
        <w:spacing w:after="0"/>
        <w:ind w:left="851"/>
        <w:jc w:val="both"/>
        <w:rPr>
          <w:rFonts w:ascii="Arial" w:hAnsi="Arial" w:cs="Arial"/>
          <w:b/>
        </w:rPr>
      </w:pPr>
    </w:p>
    <w:p w14:paraId="0D32246B" w14:textId="77777777" w:rsidR="00E8231C" w:rsidRDefault="00E8231C" w:rsidP="00FB0C70">
      <w:pPr>
        <w:pStyle w:val="PargrafodaLista"/>
        <w:numPr>
          <w:ilvl w:val="3"/>
          <w:numId w:val="27"/>
        </w:numPr>
        <w:spacing w:after="0"/>
        <w:contextualSpacing/>
        <w:jc w:val="both"/>
        <w:rPr>
          <w:rFonts w:ascii="Arial" w:hAnsi="Arial" w:cs="Arial"/>
          <w:b/>
        </w:rPr>
      </w:pPr>
      <w:r>
        <w:rPr>
          <w:rFonts w:ascii="Arial" w:hAnsi="Arial" w:cs="Arial"/>
        </w:rPr>
        <w:t>Ato constitutivo, estatuto ou contrato social em vigor, devidamente registrado,  em caso se tratando de sociedades comerciais, e, no  caso de sociedades por ações, acompanhado de documentos de eleição de seus administradores;</w:t>
      </w:r>
    </w:p>
    <w:p w14:paraId="57ABE181" w14:textId="77777777" w:rsidR="00E8231C" w:rsidRDefault="00E8231C" w:rsidP="00FB0C70">
      <w:pPr>
        <w:suppressAutoHyphens/>
        <w:spacing w:line="276" w:lineRule="auto"/>
        <w:jc w:val="both"/>
        <w:rPr>
          <w:rFonts w:ascii="Arial" w:hAnsi="Arial" w:cs="Arial"/>
          <w:b/>
          <w:sz w:val="22"/>
          <w:szCs w:val="22"/>
        </w:rPr>
      </w:pPr>
      <w:r>
        <w:rPr>
          <w:rFonts w:ascii="Arial" w:hAnsi="Arial" w:cs="Arial"/>
          <w:sz w:val="22"/>
          <w:szCs w:val="22"/>
        </w:rPr>
        <w:t xml:space="preserve"> </w:t>
      </w:r>
    </w:p>
    <w:p w14:paraId="77F6FA63" w14:textId="77777777" w:rsidR="00E8231C" w:rsidRDefault="00E8231C" w:rsidP="00FB0C70">
      <w:pPr>
        <w:pStyle w:val="PargrafodaLista"/>
        <w:numPr>
          <w:ilvl w:val="3"/>
          <w:numId w:val="27"/>
        </w:numPr>
        <w:spacing w:after="0"/>
        <w:contextualSpacing/>
        <w:jc w:val="both"/>
        <w:rPr>
          <w:rFonts w:ascii="Arial" w:hAnsi="Arial" w:cs="Arial"/>
          <w:b/>
        </w:rPr>
      </w:pPr>
      <w:r>
        <w:rPr>
          <w:rFonts w:ascii="Arial" w:hAnsi="Arial" w:cs="Arial"/>
        </w:rPr>
        <w:t xml:space="preserve"> em caso de sociedade civil, o respectivo ato constitutivo, registrado no cartório competente, acompanhado de prova da diretoria em exercício;</w:t>
      </w:r>
    </w:p>
    <w:p w14:paraId="58F090B7" w14:textId="77777777" w:rsidR="00E8231C" w:rsidRDefault="00E8231C" w:rsidP="00FB0C70">
      <w:pPr>
        <w:suppressAutoHyphens/>
        <w:spacing w:line="276" w:lineRule="auto"/>
        <w:jc w:val="both"/>
        <w:rPr>
          <w:rFonts w:ascii="Arial" w:hAnsi="Arial" w:cs="Arial"/>
          <w:b/>
          <w:sz w:val="22"/>
          <w:szCs w:val="22"/>
        </w:rPr>
      </w:pPr>
    </w:p>
    <w:p w14:paraId="1FEC93ED" w14:textId="77777777" w:rsidR="00E8231C" w:rsidRDefault="00E8231C" w:rsidP="00FB0C70">
      <w:pPr>
        <w:pStyle w:val="PargrafodaLista"/>
        <w:numPr>
          <w:ilvl w:val="3"/>
          <w:numId w:val="27"/>
        </w:numPr>
        <w:spacing w:after="0"/>
        <w:contextualSpacing/>
        <w:jc w:val="both"/>
        <w:rPr>
          <w:rFonts w:ascii="Arial" w:hAnsi="Arial" w:cs="Arial"/>
          <w:b/>
        </w:rPr>
      </w:pPr>
      <w:r>
        <w:rPr>
          <w:rFonts w:ascii="Arial" w:hAnsi="Arial" w:cs="Arial"/>
        </w:rPr>
        <w:t xml:space="preserve"> Decreto autorização, em se tratando de empresa ou sociedade estrangeira em funcionamento no país, e ato de registro ou autorização para funcionamento expedido pelo órgão competente, quando a atividade assim o exigir.</w:t>
      </w:r>
    </w:p>
    <w:p w14:paraId="51F39D99" w14:textId="77777777" w:rsidR="00E8231C" w:rsidRDefault="00E8231C" w:rsidP="00FB0C70">
      <w:pPr>
        <w:suppressAutoHyphens/>
        <w:spacing w:line="276" w:lineRule="auto"/>
        <w:jc w:val="both"/>
        <w:rPr>
          <w:rFonts w:ascii="Arial" w:hAnsi="Arial" w:cs="Arial"/>
          <w:b/>
          <w:sz w:val="22"/>
          <w:szCs w:val="22"/>
        </w:rPr>
      </w:pPr>
    </w:p>
    <w:p w14:paraId="09F1E0C2" w14:textId="1158F658" w:rsidR="00E8231C" w:rsidRPr="00E8231C" w:rsidRDefault="00E8231C" w:rsidP="00FB0C70">
      <w:pPr>
        <w:pStyle w:val="PargrafodaLista"/>
        <w:numPr>
          <w:ilvl w:val="0"/>
          <w:numId w:val="27"/>
        </w:numPr>
        <w:spacing w:after="0"/>
        <w:contextualSpacing/>
        <w:jc w:val="both"/>
        <w:rPr>
          <w:rFonts w:ascii="Arial" w:hAnsi="Arial" w:cs="Arial"/>
          <w:b/>
        </w:rPr>
      </w:pPr>
      <w:r w:rsidRPr="00E8231C">
        <w:rPr>
          <w:rFonts w:ascii="Arial" w:hAnsi="Arial" w:cs="Arial"/>
        </w:rPr>
        <w:t>Cópia dos documentos pessoais do representante legal da empresa e/ou do responsável pela assinatura do instrumento contratual, neste último caso, acompanhado de instrumento de mandato público ou particular, com poderes específicos para tal ato;</w:t>
      </w:r>
    </w:p>
    <w:p w14:paraId="1F4834B7" w14:textId="77777777" w:rsidR="00E8231C" w:rsidRDefault="00E8231C" w:rsidP="00FB0C70">
      <w:pPr>
        <w:suppressAutoHyphens/>
        <w:spacing w:line="276" w:lineRule="auto"/>
        <w:jc w:val="both"/>
        <w:rPr>
          <w:rFonts w:ascii="Arial" w:hAnsi="Arial" w:cs="Arial"/>
          <w:b/>
          <w:sz w:val="22"/>
          <w:szCs w:val="22"/>
        </w:rPr>
      </w:pPr>
    </w:p>
    <w:p w14:paraId="301B19D6" w14:textId="6B260244" w:rsidR="00E8231C" w:rsidRPr="00E8231C" w:rsidRDefault="00E8231C" w:rsidP="00FB0C70">
      <w:pPr>
        <w:pStyle w:val="PargrafodaLista"/>
        <w:numPr>
          <w:ilvl w:val="0"/>
          <w:numId w:val="27"/>
        </w:numPr>
        <w:spacing w:after="0"/>
        <w:contextualSpacing/>
        <w:jc w:val="both"/>
        <w:rPr>
          <w:rFonts w:ascii="Arial" w:hAnsi="Arial" w:cs="Arial"/>
          <w:b/>
        </w:rPr>
      </w:pPr>
      <w:r w:rsidRPr="00E8231C">
        <w:rPr>
          <w:rFonts w:ascii="Arial" w:hAnsi="Arial" w:cs="Arial"/>
        </w:rPr>
        <w:t>Prova de regularidade para com a Fazenda Municipal do domicílio ou sede, mediante apresentação de certidão emitida pela Secretaria competente do Município;</w:t>
      </w:r>
    </w:p>
    <w:p w14:paraId="1ABAF9EA" w14:textId="77777777" w:rsidR="00E8231C" w:rsidRDefault="00E8231C" w:rsidP="00FB0C70">
      <w:pPr>
        <w:suppressAutoHyphens/>
        <w:spacing w:line="276" w:lineRule="auto"/>
        <w:jc w:val="both"/>
        <w:rPr>
          <w:rFonts w:ascii="Arial" w:hAnsi="Arial" w:cs="Arial"/>
          <w:b/>
          <w:sz w:val="22"/>
          <w:szCs w:val="22"/>
        </w:rPr>
      </w:pPr>
    </w:p>
    <w:p w14:paraId="12125150" w14:textId="0B8E18BA" w:rsidR="00E8231C" w:rsidRPr="00E8231C" w:rsidRDefault="00E8231C" w:rsidP="00FB0C70">
      <w:pPr>
        <w:pStyle w:val="PargrafodaLista"/>
        <w:numPr>
          <w:ilvl w:val="0"/>
          <w:numId w:val="27"/>
        </w:numPr>
        <w:spacing w:after="0"/>
        <w:contextualSpacing/>
        <w:jc w:val="both"/>
        <w:rPr>
          <w:rFonts w:ascii="Arial" w:hAnsi="Arial" w:cs="Arial"/>
          <w:b/>
        </w:rPr>
      </w:pPr>
      <w:r w:rsidRPr="00E8231C">
        <w:rPr>
          <w:rFonts w:ascii="Arial" w:hAnsi="Arial" w:cs="Arial"/>
        </w:rPr>
        <w:t>Prova de regularidade para com a Fazenda Estadual, mediante apresentação de certidão emitida pelo órgão competente do estado;</w:t>
      </w:r>
    </w:p>
    <w:p w14:paraId="63C63297" w14:textId="77777777" w:rsidR="00E8231C" w:rsidRDefault="00E8231C" w:rsidP="00FB0C70">
      <w:pPr>
        <w:suppressAutoHyphens/>
        <w:spacing w:line="276" w:lineRule="auto"/>
        <w:jc w:val="both"/>
        <w:rPr>
          <w:rFonts w:ascii="Arial" w:hAnsi="Arial" w:cs="Arial"/>
          <w:b/>
          <w:sz w:val="22"/>
          <w:szCs w:val="22"/>
        </w:rPr>
      </w:pPr>
    </w:p>
    <w:p w14:paraId="458FC477" w14:textId="79940FA4" w:rsidR="00E8231C" w:rsidRPr="00E8231C" w:rsidRDefault="00E8231C" w:rsidP="00FB0C70">
      <w:pPr>
        <w:pStyle w:val="PargrafodaLista"/>
        <w:numPr>
          <w:ilvl w:val="0"/>
          <w:numId w:val="27"/>
        </w:numPr>
        <w:spacing w:after="0"/>
        <w:contextualSpacing/>
        <w:jc w:val="both"/>
        <w:rPr>
          <w:rFonts w:ascii="Arial" w:hAnsi="Arial" w:cs="Arial"/>
          <w:b/>
        </w:rPr>
      </w:pPr>
      <w:r w:rsidRPr="00E8231C">
        <w:rPr>
          <w:rFonts w:ascii="Arial" w:hAnsi="Arial" w:cs="Arial"/>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3770DB81" w14:textId="77777777" w:rsidR="00E8231C" w:rsidRDefault="00E8231C" w:rsidP="00FB0C70">
      <w:pPr>
        <w:suppressAutoHyphens/>
        <w:spacing w:line="276" w:lineRule="auto"/>
        <w:jc w:val="both"/>
        <w:rPr>
          <w:rFonts w:ascii="Arial" w:hAnsi="Arial" w:cs="Arial"/>
          <w:b/>
          <w:sz w:val="22"/>
          <w:szCs w:val="22"/>
        </w:rPr>
      </w:pPr>
    </w:p>
    <w:p w14:paraId="7FA1A845" w14:textId="6E6288C2" w:rsidR="00E8231C" w:rsidRPr="00E8231C" w:rsidRDefault="00E8231C" w:rsidP="00FB0C70">
      <w:pPr>
        <w:pStyle w:val="PargrafodaLista"/>
        <w:numPr>
          <w:ilvl w:val="0"/>
          <w:numId w:val="27"/>
        </w:numPr>
        <w:spacing w:after="0"/>
        <w:contextualSpacing/>
        <w:jc w:val="both"/>
        <w:rPr>
          <w:rFonts w:ascii="Arial" w:hAnsi="Arial" w:cs="Arial"/>
          <w:b/>
        </w:rPr>
      </w:pPr>
      <w:r w:rsidRPr="00E8231C">
        <w:rPr>
          <w:rFonts w:ascii="Arial" w:hAnsi="Arial" w:cs="Arial"/>
        </w:rPr>
        <w:t>Prova de regularidade relativa ao Fundo de Garantia por Tempo de Serviço (FGTS), demonstrando situação regular no cumprimento dos encargos sociais instituídos por lei;</w:t>
      </w:r>
    </w:p>
    <w:p w14:paraId="77C1590C" w14:textId="77777777" w:rsidR="00E8231C" w:rsidRDefault="00E8231C" w:rsidP="00FB0C70">
      <w:pPr>
        <w:suppressAutoHyphens/>
        <w:spacing w:line="276" w:lineRule="auto"/>
        <w:jc w:val="both"/>
        <w:rPr>
          <w:rFonts w:ascii="Arial" w:hAnsi="Arial" w:cs="Arial"/>
          <w:b/>
          <w:sz w:val="22"/>
          <w:szCs w:val="22"/>
        </w:rPr>
      </w:pPr>
    </w:p>
    <w:p w14:paraId="5611BD78" w14:textId="2227095B" w:rsidR="00035DDC" w:rsidRPr="00E8231C" w:rsidRDefault="00E8231C" w:rsidP="00FB0C70">
      <w:pPr>
        <w:pStyle w:val="PargrafodaLista"/>
        <w:numPr>
          <w:ilvl w:val="0"/>
          <w:numId w:val="27"/>
        </w:numPr>
        <w:spacing w:after="0"/>
        <w:jc w:val="both"/>
        <w:rPr>
          <w:rFonts w:ascii="Arial" w:hAnsi="Arial" w:cs="Arial"/>
          <w:b/>
        </w:rPr>
      </w:pPr>
      <w:r w:rsidRPr="00E8231C">
        <w:rPr>
          <w:rFonts w:ascii="Arial" w:hAnsi="Arial" w:cs="Arial"/>
        </w:rPr>
        <w:t>Prova de inexistência de débitos inadimplidos perante a Justiça do Trabalho, mediante a apresentação de certidão negativa, nos termos do Título VII-A da CLT, aprovada pelo Decreto-Lei nº 5.452, de 1º de maio de 1943 – CNDT.</w:t>
      </w:r>
    </w:p>
    <w:p w14:paraId="4E9EA982" w14:textId="77777777" w:rsidR="00E8231C" w:rsidRPr="00E8231C" w:rsidRDefault="00E8231C" w:rsidP="00FB0C70">
      <w:pPr>
        <w:jc w:val="both"/>
        <w:rPr>
          <w:rFonts w:ascii="Arial" w:hAnsi="Arial" w:cs="Arial"/>
          <w:b/>
        </w:rPr>
      </w:pPr>
    </w:p>
    <w:p w14:paraId="4F2AE6E2" w14:textId="77777777" w:rsidR="005F5968" w:rsidRPr="00877A6C" w:rsidRDefault="005F5968" w:rsidP="00357AB0">
      <w:pPr>
        <w:shd w:val="clear" w:color="auto" w:fill="EEECE1" w:themeFill="background2"/>
        <w:spacing w:line="276" w:lineRule="auto"/>
        <w:jc w:val="both"/>
        <w:rPr>
          <w:rFonts w:ascii="Arial" w:hAnsi="Arial" w:cs="Arial"/>
          <w:b/>
          <w:sz w:val="22"/>
          <w:szCs w:val="22"/>
        </w:rPr>
      </w:pPr>
      <w:r w:rsidRPr="00877A6C">
        <w:rPr>
          <w:rFonts w:ascii="Arial" w:hAnsi="Arial" w:cs="Arial"/>
          <w:b/>
          <w:sz w:val="22"/>
          <w:szCs w:val="22"/>
        </w:rPr>
        <w:t>8. DAS OBRIGAÇÕES DA CONTRATADA</w:t>
      </w:r>
    </w:p>
    <w:p w14:paraId="3BE84411" w14:textId="77777777" w:rsidR="005F5968" w:rsidRPr="00877A6C" w:rsidRDefault="005F5968" w:rsidP="00357AB0">
      <w:pPr>
        <w:spacing w:line="276" w:lineRule="auto"/>
        <w:jc w:val="both"/>
        <w:rPr>
          <w:rFonts w:ascii="Arial" w:hAnsi="Arial" w:cs="Arial"/>
          <w:sz w:val="22"/>
          <w:szCs w:val="22"/>
        </w:rPr>
      </w:pPr>
    </w:p>
    <w:p w14:paraId="58882374"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Tomar todas as providências necessárias ao fiel cumprimento do Contrato;</w:t>
      </w:r>
    </w:p>
    <w:p w14:paraId="79C50CD4" w14:textId="77777777" w:rsidR="005F5968" w:rsidRPr="00877A6C" w:rsidRDefault="005F5968"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178A0C3E"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Prestar todos os esclarecimentos que lhe forem solicitados pela C</w:t>
      </w:r>
      <w:r w:rsidRPr="00877A6C">
        <w:rPr>
          <w:rFonts w:ascii="Arial" w:hAnsi="Arial" w:cs="Arial"/>
          <w:bCs/>
        </w:rPr>
        <w:t>ontratante</w:t>
      </w:r>
      <w:r w:rsidRPr="00877A6C">
        <w:rPr>
          <w:rFonts w:ascii="Arial" w:hAnsi="Arial" w:cs="Arial"/>
        </w:rPr>
        <w:t>, atendendo prontamente a quaisquer reclamações;</w:t>
      </w:r>
    </w:p>
    <w:p w14:paraId="2604574E" w14:textId="77777777" w:rsidR="005F5968" w:rsidRPr="00877A6C" w:rsidRDefault="005F5968" w:rsidP="00357AB0">
      <w:pPr>
        <w:spacing w:line="276" w:lineRule="auto"/>
        <w:jc w:val="both"/>
        <w:rPr>
          <w:rFonts w:ascii="Arial" w:hAnsi="Arial" w:cs="Arial"/>
          <w:b/>
          <w:sz w:val="22"/>
          <w:szCs w:val="22"/>
        </w:rPr>
      </w:pPr>
    </w:p>
    <w:p w14:paraId="0F960855"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Executar os serviços conforme especificações do Termo de Referência e de sua proposta, com os recursos necessários ao perfeito cumprimento das cláusulas contratuais;</w:t>
      </w:r>
    </w:p>
    <w:p w14:paraId="3B797F6A" w14:textId="77777777" w:rsidR="005F5968" w:rsidRPr="00877A6C" w:rsidRDefault="005F5968" w:rsidP="00357AB0">
      <w:pPr>
        <w:spacing w:line="276" w:lineRule="auto"/>
        <w:jc w:val="both"/>
        <w:rPr>
          <w:rFonts w:ascii="Arial" w:hAnsi="Arial" w:cs="Arial"/>
          <w:b/>
          <w:sz w:val="22"/>
          <w:szCs w:val="22"/>
        </w:rPr>
      </w:pPr>
    </w:p>
    <w:p w14:paraId="3F19DE60"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Arcar com a responsabilidade civil por todos e quaisquer danos materiais e morais causados pela ação ou omissão de seus empregados, trabalhadores, prepostos ou representantes, dolosa ou culposamente, à Câmara ou a terceiros;</w:t>
      </w:r>
    </w:p>
    <w:p w14:paraId="02A1B09F" w14:textId="77777777" w:rsidR="005F5968" w:rsidRPr="00877A6C" w:rsidRDefault="005F5968" w:rsidP="00357AB0">
      <w:pPr>
        <w:spacing w:line="276" w:lineRule="auto"/>
        <w:jc w:val="both"/>
        <w:rPr>
          <w:rFonts w:ascii="Arial" w:hAnsi="Arial" w:cs="Arial"/>
          <w:b/>
          <w:sz w:val="22"/>
          <w:szCs w:val="22"/>
        </w:rPr>
      </w:pPr>
    </w:p>
    <w:p w14:paraId="100165EF"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Responsabilizar-se por todas as obrigações trabalhistas, sociais, previdenciárias, tributárias e as demais previstas na legislação específica, cuja inadimplência não transfere a responsabilidade à Administração;</w:t>
      </w:r>
    </w:p>
    <w:p w14:paraId="20B02EB6" w14:textId="77777777" w:rsidR="005F5968" w:rsidRPr="00657D23" w:rsidRDefault="005F5968" w:rsidP="00657D23">
      <w:pPr>
        <w:jc w:val="both"/>
        <w:rPr>
          <w:rFonts w:ascii="Arial" w:hAnsi="Arial" w:cs="Arial"/>
          <w:b/>
        </w:rPr>
      </w:pPr>
    </w:p>
    <w:p w14:paraId="21FCBF08"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Instruir seus empregados quanto à necessidade de acatar as orientações da Administração, inclusive quanto ao cumprimento das Normas Internas, quando for o caso;</w:t>
      </w:r>
    </w:p>
    <w:p w14:paraId="7839513F" w14:textId="77777777" w:rsidR="005F5968" w:rsidRPr="00877A6C" w:rsidRDefault="005F5968" w:rsidP="00357AB0">
      <w:pPr>
        <w:spacing w:line="276" w:lineRule="auto"/>
        <w:jc w:val="both"/>
        <w:rPr>
          <w:rFonts w:ascii="Arial" w:hAnsi="Arial" w:cs="Arial"/>
          <w:b/>
          <w:sz w:val="22"/>
          <w:szCs w:val="22"/>
        </w:rPr>
      </w:pPr>
    </w:p>
    <w:p w14:paraId="49EED8B2"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Relatar à Contratante toda e qualquer irregularidade verificada no decorrer da prestação dos serviços;</w:t>
      </w:r>
    </w:p>
    <w:p w14:paraId="6AFBF369" w14:textId="77777777" w:rsidR="005F5968" w:rsidRPr="00877A6C" w:rsidRDefault="005F5968" w:rsidP="00357AB0">
      <w:pPr>
        <w:spacing w:line="276" w:lineRule="auto"/>
        <w:jc w:val="both"/>
        <w:rPr>
          <w:rFonts w:ascii="Arial" w:hAnsi="Arial" w:cs="Arial"/>
          <w:b/>
          <w:sz w:val="22"/>
          <w:szCs w:val="22"/>
        </w:rPr>
      </w:pPr>
    </w:p>
    <w:p w14:paraId="5EB5FFAC"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Não permitir a utilização do trabalho do menor, salvo na condição de aprendiz;</w:t>
      </w:r>
    </w:p>
    <w:p w14:paraId="071E657F" w14:textId="77777777" w:rsidR="005F5968" w:rsidRPr="00877A6C" w:rsidRDefault="005F5968" w:rsidP="00357AB0">
      <w:pPr>
        <w:spacing w:line="276" w:lineRule="auto"/>
        <w:jc w:val="both"/>
        <w:rPr>
          <w:rFonts w:ascii="Arial" w:hAnsi="Arial" w:cs="Arial"/>
          <w:b/>
          <w:sz w:val="22"/>
          <w:szCs w:val="22"/>
        </w:rPr>
      </w:pPr>
    </w:p>
    <w:p w14:paraId="34285DDA"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Manter durante toda a vigência do contrato em compatibilidade com as obrigações assumidas, todas as condições de habilitação e qualificação exigidas na licitação;</w:t>
      </w:r>
    </w:p>
    <w:p w14:paraId="0BA54E30" w14:textId="77777777" w:rsidR="005F5968" w:rsidRPr="00877A6C" w:rsidRDefault="005F5968" w:rsidP="00357AB0">
      <w:pPr>
        <w:spacing w:line="276" w:lineRule="auto"/>
        <w:jc w:val="both"/>
        <w:rPr>
          <w:rFonts w:ascii="Arial" w:hAnsi="Arial" w:cs="Arial"/>
          <w:b/>
          <w:sz w:val="22"/>
          <w:szCs w:val="22"/>
        </w:rPr>
      </w:pPr>
    </w:p>
    <w:p w14:paraId="5FB540AE"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477F4AB9" w14:textId="77777777" w:rsidR="00FB0008" w:rsidRPr="00877A6C" w:rsidRDefault="00FB0008" w:rsidP="00357AB0">
      <w:pPr>
        <w:spacing w:line="276" w:lineRule="auto"/>
        <w:jc w:val="both"/>
        <w:rPr>
          <w:rFonts w:ascii="Arial" w:hAnsi="Arial" w:cs="Arial"/>
          <w:b/>
          <w:sz w:val="22"/>
          <w:szCs w:val="22"/>
        </w:rPr>
      </w:pPr>
    </w:p>
    <w:p w14:paraId="79626A2E"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4F9051C8" w14:textId="77777777" w:rsidR="00FB0008" w:rsidRPr="00877A6C" w:rsidRDefault="00FB0008"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E9E5539" w14:textId="77777777" w:rsidR="005F5968" w:rsidRPr="00877A6C" w:rsidRDefault="00FB0008" w:rsidP="00357AB0">
      <w:pPr>
        <w:shd w:val="clear" w:color="auto" w:fill="EEECE1" w:themeFill="background2"/>
        <w:spacing w:line="276" w:lineRule="auto"/>
        <w:jc w:val="both"/>
        <w:rPr>
          <w:rFonts w:ascii="Arial" w:hAnsi="Arial" w:cs="Arial"/>
          <w:b/>
          <w:sz w:val="22"/>
          <w:szCs w:val="22"/>
        </w:rPr>
      </w:pPr>
      <w:r w:rsidRPr="00877A6C">
        <w:rPr>
          <w:rFonts w:ascii="Arial" w:hAnsi="Arial" w:cs="Arial"/>
          <w:b/>
          <w:sz w:val="22"/>
          <w:szCs w:val="22"/>
        </w:rPr>
        <w:t>9</w:t>
      </w:r>
      <w:r w:rsidR="005F5968" w:rsidRPr="00877A6C">
        <w:rPr>
          <w:rFonts w:ascii="Arial" w:hAnsi="Arial" w:cs="Arial"/>
          <w:b/>
          <w:sz w:val="22"/>
          <w:szCs w:val="22"/>
        </w:rPr>
        <w:t>. DAS OBRIGAÇÕES DA CONTRATANTE</w:t>
      </w:r>
    </w:p>
    <w:p w14:paraId="4B38574E" w14:textId="77777777" w:rsidR="005F5968" w:rsidRPr="00877A6C" w:rsidRDefault="005F5968" w:rsidP="00357AB0">
      <w:pPr>
        <w:spacing w:line="276" w:lineRule="auto"/>
        <w:jc w:val="both"/>
        <w:rPr>
          <w:rFonts w:ascii="Arial" w:hAnsi="Arial" w:cs="Arial"/>
          <w:sz w:val="22"/>
          <w:szCs w:val="22"/>
        </w:rPr>
      </w:pPr>
    </w:p>
    <w:p w14:paraId="4B7A1EE1"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Proporcionar todas as condições para que a Contratada possa desempenhar seus serviços de acordo com as determinações do Contrato;</w:t>
      </w:r>
    </w:p>
    <w:p w14:paraId="26FF8BE2" w14:textId="77777777" w:rsidR="00FB0008" w:rsidRPr="00877A6C" w:rsidRDefault="00FB0008"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4A63764"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Exigir o cumprimento de todas as obrigações assumidas pela Contratada, de acordo com as cláusulas contratuais e os termos de sua proposta;</w:t>
      </w:r>
    </w:p>
    <w:p w14:paraId="67A7CC72" w14:textId="77777777" w:rsidR="00FB0008" w:rsidRPr="00877A6C" w:rsidRDefault="00FB0008" w:rsidP="00357AB0">
      <w:pPr>
        <w:spacing w:line="276" w:lineRule="auto"/>
        <w:jc w:val="both"/>
        <w:rPr>
          <w:rFonts w:ascii="Arial" w:hAnsi="Arial" w:cs="Arial"/>
          <w:b/>
          <w:sz w:val="22"/>
          <w:szCs w:val="22"/>
        </w:rPr>
      </w:pPr>
    </w:p>
    <w:p w14:paraId="2B5B1871"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0C57786" w14:textId="77777777" w:rsidR="00FB0008" w:rsidRPr="00877A6C" w:rsidRDefault="00FB0008" w:rsidP="00357AB0">
      <w:pPr>
        <w:spacing w:line="276" w:lineRule="auto"/>
        <w:jc w:val="both"/>
        <w:rPr>
          <w:rFonts w:ascii="Arial" w:hAnsi="Arial" w:cs="Arial"/>
          <w:b/>
          <w:sz w:val="22"/>
          <w:szCs w:val="22"/>
        </w:rPr>
      </w:pPr>
    </w:p>
    <w:p w14:paraId="12872CAB"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Notificar a Contratada por escrito da ocorrência de eventuais imperfeições no curso da execução dos serviços, fixando prazo para a sua correção;</w:t>
      </w:r>
    </w:p>
    <w:p w14:paraId="66C95F8E" w14:textId="77777777" w:rsidR="00FB0008" w:rsidRPr="00877A6C" w:rsidRDefault="00FB0008" w:rsidP="00357AB0">
      <w:pPr>
        <w:spacing w:line="276" w:lineRule="auto"/>
        <w:jc w:val="both"/>
        <w:rPr>
          <w:rFonts w:ascii="Arial" w:hAnsi="Arial" w:cs="Arial"/>
          <w:b/>
          <w:sz w:val="22"/>
          <w:szCs w:val="22"/>
        </w:rPr>
      </w:pPr>
    </w:p>
    <w:p w14:paraId="5663B6B5"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Prestar as informações e os esclarecimentos que venham a ser solicitados pela contratada em relação ao objeto do Contrato;</w:t>
      </w:r>
    </w:p>
    <w:p w14:paraId="4A651BB7" w14:textId="77777777" w:rsidR="00FB0008" w:rsidRPr="00877A6C" w:rsidRDefault="00FB0008" w:rsidP="00357AB0">
      <w:pPr>
        <w:spacing w:line="276" w:lineRule="auto"/>
        <w:jc w:val="both"/>
        <w:rPr>
          <w:rFonts w:ascii="Arial" w:hAnsi="Arial" w:cs="Arial"/>
          <w:b/>
          <w:sz w:val="22"/>
          <w:szCs w:val="22"/>
        </w:rPr>
      </w:pPr>
    </w:p>
    <w:p w14:paraId="23E50CC8"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 xml:space="preserve">Acompanhar e fiscalizar a execução do contrato, o que não fará cessar ou diminuir a responsabilidade da </w:t>
      </w:r>
      <w:r w:rsidRPr="00877A6C">
        <w:rPr>
          <w:rFonts w:ascii="Arial" w:hAnsi="Arial" w:cs="Arial"/>
          <w:bCs/>
        </w:rPr>
        <w:t>contratada</w:t>
      </w:r>
      <w:r w:rsidRPr="00877A6C">
        <w:rPr>
          <w:rFonts w:ascii="Arial" w:hAnsi="Arial" w:cs="Arial"/>
        </w:rPr>
        <w:t xml:space="preserve"> pelo perfeito cumprimento das obrigações estipuladas, nem por quaisquer danos, inclusive quanto a terceiros, ou por irregularidades constatada;</w:t>
      </w:r>
    </w:p>
    <w:p w14:paraId="25280B35" w14:textId="77777777" w:rsidR="00FB0008" w:rsidRPr="00877A6C" w:rsidRDefault="00FB0008" w:rsidP="00357AB0">
      <w:pPr>
        <w:spacing w:line="276" w:lineRule="auto"/>
        <w:jc w:val="both"/>
        <w:rPr>
          <w:rFonts w:ascii="Arial" w:hAnsi="Arial" w:cs="Arial"/>
          <w:b/>
          <w:sz w:val="22"/>
          <w:szCs w:val="22"/>
        </w:rPr>
      </w:pPr>
    </w:p>
    <w:p w14:paraId="298ECC94" w14:textId="18950B05" w:rsidR="00FB0008" w:rsidRPr="00035DDC" w:rsidRDefault="00FB0008" w:rsidP="00035DD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Pagar à Contratada o valor resultante da prestação do serviço, na forma do contrato;</w:t>
      </w:r>
    </w:p>
    <w:p w14:paraId="664B1EA8" w14:textId="77777777" w:rsidR="00FB0008" w:rsidRPr="00877A6C" w:rsidRDefault="00FB0008" w:rsidP="00357AB0">
      <w:pPr>
        <w:spacing w:line="276" w:lineRule="auto"/>
        <w:jc w:val="both"/>
        <w:rPr>
          <w:rFonts w:ascii="Arial" w:hAnsi="Arial" w:cs="Arial"/>
          <w:b/>
          <w:sz w:val="22"/>
          <w:szCs w:val="22"/>
        </w:rPr>
      </w:pPr>
    </w:p>
    <w:p w14:paraId="6AE40B83"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Decidir acerca das questões que se apresentarem durante a execução do contrato, se não abordadas no Termo de Referência;</w:t>
      </w:r>
    </w:p>
    <w:p w14:paraId="499AA3CA" w14:textId="77777777" w:rsidR="00FB0008" w:rsidRPr="00877A6C" w:rsidRDefault="00FB0008" w:rsidP="00357AB0">
      <w:pPr>
        <w:spacing w:line="276" w:lineRule="auto"/>
        <w:jc w:val="both"/>
        <w:rPr>
          <w:rFonts w:ascii="Arial" w:hAnsi="Arial" w:cs="Arial"/>
          <w:b/>
          <w:sz w:val="22"/>
          <w:szCs w:val="22"/>
        </w:rPr>
      </w:pPr>
    </w:p>
    <w:p w14:paraId="4C8A5852"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Zelar para que durante toda a vigência do contrato sejam mantidas, em compatibilidade com as obrigações assumidas pela Contratada, todas as condições de habilitação e qualificação exigidas na licitação;</w:t>
      </w:r>
    </w:p>
    <w:p w14:paraId="726B16C1" w14:textId="77777777" w:rsidR="00FB0008" w:rsidRPr="00877A6C" w:rsidRDefault="00FB0008" w:rsidP="00357AB0">
      <w:pPr>
        <w:spacing w:line="276" w:lineRule="auto"/>
        <w:jc w:val="both"/>
        <w:rPr>
          <w:rFonts w:ascii="Arial" w:hAnsi="Arial" w:cs="Arial"/>
          <w:b/>
          <w:sz w:val="22"/>
          <w:szCs w:val="22"/>
        </w:rPr>
      </w:pPr>
    </w:p>
    <w:p w14:paraId="1154E992"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 xml:space="preserve">Aplicar à </w:t>
      </w:r>
      <w:r w:rsidRPr="00877A6C">
        <w:rPr>
          <w:rFonts w:ascii="Arial" w:hAnsi="Arial" w:cs="Arial"/>
          <w:bCs/>
        </w:rPr>
        <w:t>contratada</w:t>
      </w:r>
      <w:r w:rsidRPr="00877A6C">
        <w:rPr>
          <w:rFonts w:ascii="Arial" w:hAnsi="Arial" w:cs="Arial"/>
        </w:rPr>
        <w:t xml:space="preserve"> as penalidades contratuais e regulamentares cabíveis.</w:t>
      </w:r>
    </w:p>
    <w:p w14:paraId="01913878" w14:textId="3ED97DF3" w:rsidR="00A75DE4" w:rsidRDefault="00A75DE4" w:rsidP="00357AB0">
      <w:pPr>
        <w:spacing w:line="276" w:lineRule="auto"/>
        <w:jc w:val="both"/>
        <w:rPr>
          <w:rFonts w:ascii="Arial" w:hAnsi="Arial" w:cs="Arial"/>
          <w:color w:val="auto"/>
          <w:sz w:val="22"/>
          <w:szCs w:val="22"/>
        </w:rPr>
      </w:pPr>
    </w:p>
    <w:p w14:paraId="3B301070" w14:textId="4A062F91" w:rsidR="00A75DE4" w:rsidRPr="00877A6C" w:rsidRDefault="00257B52"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sidR="005D72D2" w:rsidRPr="00877A6C">
        <w:rPr>
          <w:rFonts w:ascii="Arial" w:hAnsi="Arial" w:cs="Arial"/>
          <w:b/>
          <w:color w:val="auto"/>
          <w:sz w:val="22"/>
          <w:szCs w:val="22"/>
        </w:rPr>
        <w:t>0</w:t>
      </w:r>
      <w:r w:rsidRPr="00877A6C">
        <w:rPr>
          <w:rFonts w:ascii="Arial" w:hAnsi="Arial" w:cs="Arial"/>
          <w:b/>
          <w:color w:val="auto"/>
          <w:sz w:val="22"/>
          <w:szCs w:val="22"/>
        </w:rPr>
        <w:t>.</w:t>
      </w:r>
      <w:r w:rsidR="00A75DE4" w:rsidRPr="00877A6C">
        <w:rPr>
          <w:rFonts w:ascii="Arial" w:hAnsi="Arial" w:cs="Arial"/>
          <w:b/>
          <w:color w:val="auto"/>
          <w:sz w:val="22"/>
          <w:szCs w:val="22"/>
        </w:rPr>
        <w:t xml:space="preserve"> </w:t>
      </w:r>
      <w:r w:rsidR="00D64C44" w:rsidRPr="005B082C">
        <w:rPr>
          <w:rFonts w:ascii="Arial" w:hAnsi="Arial" w:cs="Arial"/>
          <w:b/>
          <w:color w:val="auto"/>
          <w:sz w:val="22"/>
          <w:szCs w:val="22"/>
        </w:rPr>
        <w:t>D</w:t>
      </w:r>
      <w:r w:rsidR="00415ED1" w:rsidRPr="005B082C">
        <w:rPr>
          <w:rFonts w:ascii="Arial" w:hAnsi="Arial" w:cs="Arial"/>
          <w:b/>
          <w:color w:val="auto"/>
          <w:sz w:val="22"/>
          <w:szCs w:val="22"/>
        </w:rPr>
        <w:t>O</w:t>
      </w:r>
      <w:r w:rsidR="00A75DE4" w:rsidRPr="005B082C">
        <w:rPr>
          <w:rFonts w:ascii="Arial" w:hAnsi="Arial" w:cs="Arial"/>
          <w:b/>
          <w:color w:val="auto"/>
          <w:sz w:val="22"/>
          <w:szCs w:val="22"/>
        </w:rPr>
        <w:t xml:space="preserve"> </w:t>
      </w:r>
      <w:r w:rsidR="00415ED1" w:rsidRPr="005B082C">
        <w:rPr>
          <w:rFonts w:ascii="Arial" w:hAnsi="Arial" w:cs="Arial"/>
          <w:b/>
          <w:color w:val="auto"/>
          <w:sz w:val="22"/>
          <w:szCs w:val="22"/>
        </w:rPr>
        <w:t>VALOR DOS SERVIÇOS</w:t>
      </w:r>
      <w:r w:rsidR="00A75DE4" w:rsidRPr="005B082C">
        <w:rPr>
          <w:rFonts w:ascii="Arial" w:hAnsi="Arial" w:cs="Arial"/>
          <w:b/>
          <w:color w:val="auto"/>
          <w:sz w:val="22"/>
          <w:szCs w:val="22"/>
        </w:rPr>
        <w:t>:</w:t>
      </w:r>
    </w:p>
    <w:p w14:paraId="3DF35F0C" w14:textId="5F997B91" w:rsidR="0060498A" w:rsidRDefault="0060498A" w:rsidP="00357AB0">
      <w:pPr>
        <w:spacing w:line="276" w:lineRule="auto"/>
        <w:jc w:val="both"/>
        <w:rPr>
          <w:rFonts w:ascii="Arial" w:hAnsi="Arial" w:cs="Arial"/>
          <w:color w:val="auto"/>
          <w:sz w:val="22"/>
          <w:szCs w:val="22"/>
        </w:rPr>
      </w:pPr>
    </w:p>
    <w:p w14:paraId="0E09C3F7" w14:textId="77777777" w:rsidR="00415ED1" w:rsidRDefault="00415ED1" w:rsidP="00415ED1">
      <w:pPr>
        <w:pStyle w:val="Recuodecorpodetexto3"/>
        <w:numPr>
          <w:ilvl w:val="1"/>
          <w:numId w:val="21"/>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Pr>
          <w:rFonts w:cs="Arial"/>
          <w:sz w:val="22"/>
          <w:szCs w:val="22"/>
        </w:rPr>
        <w:t>Para execução dos serviços objeto deste Termo será verificada a razoabilidade da estimativa de custos por intermédio de comparação de preços praticados pela empresa junto a outros órgãos públicos e/ou privados para objeto semelhante.</w:t>
      </w:r>
    </w:p>
    <w:p w14:paraId="27AF9B65" w14:textId="77777777" w:rsidR="00415ED1" w:rsidRDefault="00415ED1" w:rsidP="00415ED1">
      <w:pPr>
        <w:pStyle w:val="Recuodecorpodetexto3"/>
        <w:tabs>
          <w:tab w:val="clear" w:pos="540"/>
          <w:tab w:val="left" w:pos="142"/>
          <w:tab w:val="left" w:pos="2304"/>
          <w:tab w:val="left" w:pos="3024"/>
          <w:tab w:val="left" w:pos="3744"/>
          <w:tab w:val="left" w:pos="4464"/>
          <w:tab w:val="left" w:pos="5184"/>
          <w:tab w:val="left" w:pos="5904"/>
          <w:tab w:val="left" w:pos="6624"/>
        </w:tabs>
        <w:spacing w:line="276" w:lineRule="auto"/>
        <w:ind w:left="0" w:firstLine="0"/>
        <w:rPr>
          <w:rFonts w:cs="Arial"/>
          <w:b/>
          <w:sz w:val="22"/>
          <w:szCs w:val="22"/>
        </w:rPr>
      </w:pPr>
    </w:p>
    <w:p w14:paraId="16E9422B" w14:textId="14DCAA4E" w:rsidR="00415ED1" w:rsidRPr="004808BB" w:rsidRDefault="00415ED1" w:rsidP="00415ED1">
      <w:pPr>
        <w:pStyle w:val="Recuodecorpodetexto3"/>
        <w:numPr>
          <w:ilvl w:val="1"/>
          <w:numId w:val="21"/>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Pr>
          <w:rFonts w:cs="Arial"/>
          <w:bCs/>
          <w:sz w:val="22"/>
          <w:szCs w:val="22"/>
        </w:rPr>
        <w:t>O orçamento apresentado pela</w:t>
      </w:r>
      <w:r w:rsidR="004808BB">
        <w:rPr>
          <w:rFonts w:cs="Arial"/>
          <w:bCs/>
          <w:sz w:val="22"/>
          <w:szCs w:val="22"/>
        </w:rPr>
        <w:t xml:space="preserve"> empresa </w:t>
      </w:r>
      <w:r w:rsidR="004808BB" w:rsidRPr="00877A6C">
        <w:rPr>
          <w:rFonts w:cs="Arial"/>
          <w:b/>
          <w:sz w:val="22"/>
          <w:szCs w:val="22"/>
        </w:rPr>
        <w:t>GAZETA PARA-MINENSE EMPRESA JORNALÍSTICA LTDA-ME</w:t>
      </w:r>
      <w:r w:rsidR="004808BB">
        <w:rPr>
          <w:rFonts w:cs="Arial"/>
          <w:bCs/>
          <w:sz w:val="22"/>
          <w:szCs w:val="22"/>
        </w:rPr>
        <w:t xml:space="preserve"> </w:t>
      </w:r>
      <w:r>
        <w:rPr>
          <w:rFonts w:cs="Arial"/>
          <w:bCs/>
          <w:sz w:val="22"/>
          <w:szCs w:val="22"/>
        </w:rPr>
        <w:t xml:space="preserve">é de </w:t>
      </w:r>
      <w:r>
        <w:rPr>
          <w:rFonts w:cs="Arial"/>
          <w:b/>
          <w:bCs/>
          <w:sz w:val="22"/>
          <w:szCs w:val="22"/>
        </w:rPr>
        <w:t>R$289,00 (duzentos e oitenta e nove reais)</w:t>
      </w:r>
      <w:r w:rsidR="004808BB">
        <w:rPr>
          <w:rFonts w:cs="Arial"/>
          <w:sz w:val="22"/>
          <w:szCs w:val="22"/>
        </w:rPr>
        <w:t>.</w:t>
      </w:r>
    </w:p>
    <w:p w14:paraId="321E9281" w14:textId="77777777" w:rsidR="004808BB" w:rsidRPr="004808BB" w:rsidRDefault="004808BB" w:rsidP="004808BB">
      <w:pPr>
        <w:rPr>
          <w:rFonts w:cs="Arial"/>
          <w:b/>
        </w:rPr>
      </w:pPr>
    </w:p>
    <w:p w14:paraId="707E2356" w14:textId="7B5B8189" w:rsidR="004808BB" w:rsidRPr="00415ED1" w:rsidRDefault="004808BB" w:rsidP="00415ED1">
      <w:pPr>
        <w:pStyle w:val="Recuodecorpodetexto3"/>
        <w:numPr>
          <w:ilvl w:val="1"/>
          <w:numId w:val="21"/>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Pr>
          <w:rFonts w:cs="Arial"/>
          <w:bCs/>
          <w:sz w:val="22"/>
          <w:szCs w:val="22"/>
        </w:rPr>
        <w:t xml:space="preserve">O orçamento apresentado pela empresa </w:t>
      </w:r>
      <w:r>
        <w:rPr>
          <w:rFonts w:cs="Arial"/>
          <w:b/>
          <w:bCs/>
          <w:sz w:val="22"/>
          <w:szCs w:val="22"/>
        </w:rPr>
        <w:t>ATHILA BARBOSA DE SOUSA</w:t>
      </w:r>
      <w:r>
        <w:rPr>
          <w:rFonts w:cs="Arial"/>
          <w:bCs/>
          <w:sz w:val="22"/>
          <w:szCs w:val="22"/>
        </w:rPr>
        <w:t xml:space="preserve"> é de </w:t>
      </w:r>
      <w:r>
        <w:rPr>
          <w:rFonts w:cs="Arial"/>
          <w:b/>
          <w:bCs/>
          <w:sz w:val="22"/>
          <w:szCs w:val="22"/>
        </w:rPr>
        <w:t>R$</w:t>
      </w:r>
      <w:r w:rsidR="00B209A7">
        <w:rPr>
          <w:rFonts w:cs="Arial"/>
          <w:b/>
          <w:bCs/>
          <w:sz w:val="22"/>
          <w:szCs w:val="22"/>
        </w:rPr>
        <w:t>6</w:t>
      </w:r>
      <w:r w:rsidR="005B082C">
        <w:rPr>
          <w:rFonts w:cs="Arial"/>
          <w:b/>
          <w:bCs/>
          <w:sz w:val="22"/>
          <w:szCs w:val="22"/>
        </w:rPr>
        <w:t>00</w:t>
      </w:r>
      <w:r>
        <w:rPr>
          <w:rFonts w:cs="Arial"/>
          <w:b/>
          <w:bCs/>
          <w:sz w:val="22"/>
          <w:szCs w:val="22"/>
        </w:rPr>
        <w:t>,00 (</w:t>
      </w:r>
      <w:r w:rsidR="00B209A7">
        <w:rPr>
          <w:rFonts w:cs="Arial"/>
          <w:b/>
          <w:bCs/>
          <w:sz w:val="22"/>
          <w:szCs w:val="22"/>
        </w:rPr>
        <w:t>seiscentos</w:t>
      </w:r>
      <w:r>
        <w:rPr>
          <w:rFonts w:cs="Arial"/>
          <w:b/>
          <w:bCs/>
          <w:sz w:val="22"/>
          <w:szCs w:val="22"/>
        </w:rPr>
        <w:t xml:space="preserve"> reais)</w:t>
      </w:r>
      <w:r>
        <w:rPr>
          <w:rFonts w:cs="Arial"/>
          <w:sz w:val="22"/>
          <w:szCs w:val="22"/>
        </w:rPr>
        <w:t>.</w:t>
      </w:r>
    </w:p>
    <w:p w14:paraId="31669491" w14:textId="77777777" w:rsidR="00415ED1" w:rsidRDefault="00415ED1" w:rsidP="00357AB0">
      <w:pPr>
        <w:spacing w:line="276" w:lineRule="auto"/>
        <w:jc w:val="both"/>
        <w:rPr>
          <w:rFonts w:ascii="Arial" w:hAnsi="Arial" w:cs="Arial"/>
          <w:color w:val="auto"/>
          <w:sz w:val="22"/>
          <w:szCs w:val="22"/>
        </w:rPr>
      </w:pPr>
    </w:p>
    <w:p w14:paraId="7C74B899" w14:textId="5A475856" w:rsidR="00415ED1" w:rsidRPr="00877A6C" w:rsidRDefault="00415ED1" w:rsidP="00415ED1">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Pr>
          <w:rFonts w:ascii="Arial" w:hAnsi="Arial" w:cs="Arial"/>
          <w:b/>
          <w:color w:val="auto"/>
          <w:sz w:val="22"/>
          <w:szCs w:val="22"/>
        </w:rPr>
        <w:t>1</w:t>
      </w:r>
      <w:r w:rsidRPr="00877A6C">
        <w:rPr>
          <w:rFonts w:ascii="Arial" w:hAnsi="Arial" w:cs="Arial"/>
          <w:b/>
          <w:color w:val="auto"/>
          <w:sz w:val="22"/>
          <w:szCs w:val="22"/>
        </w:rPr>
        <w:t>. DAS CONDIÇÕES E FORMA DE PAGAMENTO:</w:t>
      </w:r>
    </w:p>
    <w:p w14:paraId="70EA7D66" w14:textId="6ED9A751" w:rsidR="00415ED1" w:rsidRDefault="00415ED1" w:rsidP="00357AB0">
      <w:pPr>
        <w:spacing w:line="276" w:lineRule="auto"/>
        <w:jc w:val="both"/>
        <w:rPr>
          <w:rFonts w:ascii="Arial" w:hAnsi="Arial" w:cs="Arial"/>
          <w:color w:val="auto"/>
          <w:sz w:val="22"/>
          <w:szCs w:val="22"/>
        </w:rPr>
      </w:pPr>
    </w:p>
    <w:p w14:paraId="3C9223CE" w14:textId="626CEC67" w:rsidR="005D72D2" w:rsidRPr="00877A6C" w:rsidRDefault="00AC511E" w:rsidP="00877A6C">
      <w:pPr>
        <w:pStyle w:val="PargrafodaLista"/>
        <w:numPr>
          <w:ilvl w:val="1"/>
          <w:numId w:val="9"/>
        </w:numPr>
        <w:contextualSpacing/>
        <w:jc w:val="both"/>
        <w:rPr>
          <w:rFonts w:ascii="Arial" w:hAnsi="Arial" w:cs="Arial"/>
          <w:b/>
        </w:rPr>
      </w:pPr>
      <w:r w:rsidRPr="00456158">
        <w:rPr>
          <w:rFonts w:ascii="Arial" w:hAnsi="Arial" w:cs="Arial"/>
        </w:rPr>
        <w:t xml:space="preserve">O pagamento será efetuado </w:t>
      </w:r>
      <w:r w:rsidRPr="00456158">
        <w:rPr>
          <w:rFonts w:ascii="Arial" w:hAnsi="Arial" w:cs="Arial"/>
          <w:b/>
          <w:bCs/>
          <w:i/>
          <w:iCs/>
        </w:rPr>
        <w:t>de forma antecipada</w:t>
      </w:r>
      <w:r w:rsidRPr="00456158">
        <w:rPr>
          <w:rFonts w:ascii="Arial" w:hAnsi="Arial" w:cs="Arial"/>
        </w:rPr>
        <w:t>, referindo-se aos serviços a serem prestados posteriormente ao pagamento</w:t>
      </w:r>
      <w:r>
        <w:rPr>
          <w:rFonts w:ascii="Arial" w:hAnsi="Arial" w:cs="Arial"/>
        </w:rPr>
        <w:t>,</w:t>
      </w:r>
      <w:r w:rsidR="005D72D2" w:rsidRPr="00877A6C">
        <w:rPr>
          <w:rFonts w:ascii="Arial" w:hAnsi="Arial" w:cs="Arial"/>
        </w:rPr>
        <w:t xml:space="preserve"> por meio de ordem bancária emitida por processamento eletrônico, a crédito do beneficiário em conta bancária a ser indicada pela contratada em sua proposta</w:t>
      </w:r>
      <w:r>
        <w:rPr>
          <w:rFonts w:ascii="Arial" w:hAnsi="Arial" w:cs="Arial"/>
        </w:rPr>
        <w:t xml:space="preserve"> </w:t>
      </w:r>
      <w:r w:rsidRPr="00456158">
        <w:rPr>
          <w:rFonts w:ascii="Arial" w:hAnsi="Arial" w:cs="Arial"/>
        </w:rPr>
        <w:t xml:space="preserve">ou mediante apresentação de </w:t>
      </w:r>
      <w:r w:rsidRPr="00AC511E">
        <w:rPr>
          <w:rFonts w:ascii="Arial" w:hAnsi="Arial" w:cs="Arial"/>
        </w:rPr>
        <w:t>boleto bancário</w:t>
      </w:r>
      <w:r w:rsidR="005D72D2" w:rsidRPr="00877A6C">
        <w:rPr>
          <w:rFonts w:ascii="Arial" w:hAnsi="Arial" w:cs="Arial"/>
        </w:rPr>
        <w:t xml:space="preserve">, no prazo de </w:t>
      </w:r>
      <w:r w:rsidR="005D72D2" w:rsidRPr="00877A6C">
        <w:rPr>
          <w:rFonts w:ascii="Arial" w:hAnsi="Arial" w:cs="Arial"/>
          <w:b/>
          <w:bCs/>
        </w:rPr>
        <w:t>05 (cinco) dias úteis</w:t>
      </w:r>
      <w:r w:rsidR="005D72D2" w:rsidRPr="00877A6C">
        <w:rPr>
          <w:rFonts w:ascii="Arial" w:hAnsi="Arial" w:cs="Arial"/>
        </w:rPr>
        <w:t xml:space="preserve">, contados da data da </w:t>
      </w:r>
      <w:r w:rsidR="00DD7285" w:rsidRPr="00877A6C">
        <w:rPr>
          <w:rFonts w:ascii="Arial" w:hAnsi="Arial" w:cs="Arial"/>
        </w:rPr>
        <w:t>Autorização de Fornecimento</w:t>
      </w:r>
      <w:r w:rsidR="005D72D2" w:rsidRPr="00877A6C">
        <w:rPr>
          <w:rFonts w:ascii="Arial" w:hAnsi="Arial" w:cs="Arial"/>
        </w:rPr>
        <w:t>, com base na nota fiscal, devidamente conferid</w:t>
      </w:r>
      <w:r w:rsidR="00877A6C" w:rsidRPr="00877A6C">
        <w:rPr>
          <w:rFonts w:ascii="Arial" w:hAnsi="Arial" w:cs="Arial"/>
        </w:rPr>
        <w:t>a</w:t>
      </w:r>
      <w:r w:rsidR="005D72D2" w:rsidRPr="00877A6C">
        <w:rPr>
          <w:rFonts w:ascii="Arial" w:hAnsi="Arial" w:cs="Arial"/>
        </w:rPr>
        <w:t xml:space="preserve"> e aprovad</w:t>
      </w:r>
      <w:r w:rsidR="00877A6C" w:rsidRPr="00877A6C">
        <w:rPr>
          <w:rFonts w:ascii="Arial" w:hAnsi="Arial" w:cs="Arial"/>
        </w:rPr>
        <w:t>a</w:t>
      </w:r>
      <w:r w:rsidR="005D72D2" w:rsidRPr="00877A6C">
        <w:rPr>
          <w:rFonts w:ascii="Arial" w:hAnsi="Arial" w:cs="Arial"/>
        </w:rPr>
        <w:t xml:space="preserve"> pel</w:t>
      </w:r>
      <w:r w:rsidR="00877A6C" w:rsidRPr="00877A6C">
        <w:rPr>
          <w:rFonts w:ascii="Arial" w:hAnsi="Arial" w:cs="Arial"/>
        </w:rPr>
        <w:t>a</w:t>
      </w:r>
      <w:r w:rsidR="005D72D2" w:rsidRPr="00877A6C">
        <w:rPr>
          <w:rFonts w:ascii="Arial" w:hAnsi="Arial" w:cs="Arial"/>
        </w:rPr>
        <w:t xml:space="preserve"> C</w:t>
      </w:r>
      <w:r w:rsidR="00877A6C" w:rsidRPr="00877A6C">
        <w:rPr>
          <w:rFonts w:ascii="Arial" w:hAnsi="Arial" w:cs="Arial"/>
        </w:rPr>
        <w:t>âmara</w:t>
      </w:r>
      <w:r w:rsidR="005D72D2" w:rsidRPr="00877A6C">
        <w:rPr>
          <w:rFonts w:ascii="Arial" w:hAnsi="Arial" w:cs="Arial"/>
        </w:rPr>
        <w:t>.</w:t>
      </w:r>
    </w:p>
    <w:p w14:paraId="4D746483" w14:textId="77777777" w:rsidR="005D72D2" w:rsidRPr="00877A6C" w:rsidRDefault="005D72D2" w:rsidP="00357AB0">
      <w:pPr>
        <w:pStyle w:val="PargrafodaLista"/>
        <w:ind w:left="0"/>
        <w:contextualSpacing/>
        <w:jc w:val="both"/>
        <w:rPr>
          <w:rFonts w:ascii="Arial" w:hAnsi="Arial" w:cs="Arial"/>
          <w:b/>
        </w:rPr>
      </w:pPr>
    </w:p>
    <w:p w14:paraId="0540C4CB" w14:textId="679865DE" w:rsidR="005D72D2" w:rsidRPr="00877A6C" w:rsidRDefault="00877A6C" w:rsidP="00877A6C">
      <w:pPr>
        <w:pStyle w:val="PargrafodaLista"/>
        <w:numPr>
          <w:ilvl w:val="2"/>
          <w:numId w:val="9"/>
        </w:numPr>
        <w:contextualSpacing/>
        <w:jc w:val="both"/>
        <w:rPr>
          <w:rFonts w:ascii="Arial" w:hAnsi="Arial" w:cs="Arial"/>
          <w:b/>
        </w:rPr>
      </w:pPr>
      <w:r w:rsidRPr="00877A6C">
        <w:rPr>
          <w:rFonts w:ascii="Arial" w:hAnsi="Arial" w:cs="Arial"/>
        </w:rPr>
        <w:t>A nota fiscal deverá ser emitida sem rasuras, contendo como beneficiário/cliente a Câmara Municipal de Pará de Minas, inscrita no CNPJ/MF sob o nº 20.931.994/0001-77, com a descrição clara do objeto do contrato</w:t>
      </w:r>
      <w:r w:rsidR="005D72D2" w:rsidRPr="00877A6C">
        <w:rPr>
          <w:rFonts w:ascii="Arial" w:hAnsi="Arial" w:cs="Arial"/>
        </w:rPr>
        <w:t>.</w:t>
      </w:r>
    </w:p>
    <w:p w14:paraId="20CA5300" w14:textId="77777777" w:rsidR="005D72D2" w:rsidRPr="00877A6C" w:rsidRDefault="005D72D2" w:rsidP="00357AB0">
      <w:pPr>
        <w:pStyle w:val="PargrafodaLista"/>
        <w:contextualSpacing/>
        <w:jc w:val="both"/>
        <w:rPr>
          <w:rFonts w:ascii="Arial" w:hAnsi="Arial" w:cs="Arial"/>
          <w:b/>
        </w:rPr>
      </w:pPr>
    </w:p>
    <w:p w14:paraId="620D68BD" w14:textId="2F321FAD" w:rsidR="00877A6C" w:rsidRPr="00877A6C" w:rsidRDefault="00877A6C" w:rsidP="00877A6C">
      <w:pPr>
        <w:pStyle w:val="PargrafodaLista"/>
        <w:numPr>
          <w:ilvl w:val="2"/>
          <w:numId w:val="9"/>
        </w:numPr>
        <w:spacing w:after="0"/>
        <w:contextualSpacing/>
        <w:jc w:val="both"/>
        <w:rPr>
          <w:rFonts w:ascii="Arial" w:hAnsi="Arial" w:cs="Arial"/>
          <w:b/>
        </w:rPr>
      </w:pPr>
      <w:r w:rsidRPr="00877A6C">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r w:rsidR="005D72D2" w:rsidRPr="00877A6C">
        <w:rPr>
          <w:rFonts w:ascii="Arial" w:hAnsi="Arial" w:cs="Arial"/>
        </w:rPr>
        <w:t>.</w:t>
      </w:r>
    </w:p>
    <w:p w14:paraId="7A923858" w14:textId="77777777" w:rsidR="00404F05" w:rsidRPr="00877A6C" w:rsidRDefault="00404F05" w:rsidP="00357AB0">
      <w:pPr>
        <w:spacing w:line="276" w:lineRule="auto"/>
        <w:contextualSpacing/>
        <w:jc w:val="both"/>
        <w:rPr>
          <w:rFonts w:ascii="Arial" w:hAnsi="Arial" w:cs="Arial"/>
          <w:b/>
          <w:sz w:val="22"/>
          <w:szCs w:val="22"/>
        </w:rPr>
      </w:pPr>
    </w:p>
    <w:p w14:paraId="19BE474E" w14:textId="746DA87B" w:rsidR="00877A6C" w:rsidRPr="00877A6C" w:rsidRDefault="00877A6C" w:rsidP="00877A6C">
      <w:pPr>
        <w:pStyle w:val="PargrafodaLista"/>
        <w:numPr>
          <w:ilvl w:val="1"/>
          <w:numId w:val="9"/>
        </w:numPr>
        <w:contextualSpacing/>
        <w:jc w:val="both"/>
        <w:rPr>
          <w:rFonts w:ascii="Arial" w:hAnsi="Arial" w:cs="Arial"/>
          <w:b/>
        </w:rPr>
      </w:pPr>
      <w:r w:rsidRPr="00877A6C">
        <w:rPr>
          <w:rFonts w:ascii="Arial" w:hAnsi="Arial" w:cs="Arial"/>
        </w:rPr>
        <w:t>Em hipótese de descumprimento de quaisquer das cláusulas ou obrigações diretas ou indiretas decorrentes deste Termo de Referência a contratada deverá efetuar, sem prejuízo da aplicação das penalidades cabíveis, a devolução do valor pago antecipadamente.</w:t>
      </w:r>
    </w:p>
    <w:p w14:paraId="2DE55B17" w14:textId="77777777" w:rsidR="00877A6C" w:rsidRPr="00877A6C" w:rsidRDefault="00877A6C" w:rsidP="00877A6C">
      <w:pPr>
        <w:pStyle w:val="PargrafodaLista"/>
        <w:ind w:left="0"/>
        <w:contextualSpacing/>
        <w:jc w:val="both"/>
        <w:rPr>
          <w:rFonts w:ascii="Arial" w:hAnsi="Arial" w:cs="Arial"/>
          <w:b/>
        </w:rPr>
      </w:pPr>
    </w:p>
    <w:p w14:paraId="5A0AAACE" w14:textId="4D5B4332" w:rsidR="00877A6C" w:rsidRPr="00877A6C" w:rsidRDefault="00877A6C" w:rsidP="00877A6C">
      <w:pPr>
        <w:pStyle w:val="PargrafodaLista"/>
        <w:numPr>
          <w:ilvl w:val="1"/>
          <w:numId w:val="9"/>
        </w:numPr>
        <w:contextualSpacing/>
        <w:jc w:val="both"/>
        <w:rPr>
          <w:rFonts w:ascii="Arial" w:hAnsi="Arial" w:cs="Arial"/>
          <w:b/>
        </w:rPr>
      </w:pPr>
      <w:r w:rsidRPr="00877A6C">
        <w:rPr>
          <w:rFonts w:ascii="Arial" w:hAnsi="Arial" w:cs="Arial"/>
        </w:rPr>
        <w:t>A contratada deverá manter a regularidade fiscal e trabalhista exigida durante a vigência do contrato.</w:t>
      </w:r>
    </w:p>
    <w:p w14:paraId="412DAA95" w14:textId="77777777" w:rsidR="00877A6C" w:rsidRPr="00877A6C" w:rsidRDefault="00877A6C" w:rsidP="00877A6C">
      <w:pPr>
        <w:pStyle w:val="PargrafodaLista"/>
        <w:ind w:left="0"/>
        <w:contextualSpacing/>
        <w:jc w:val="both"/>
        <w:rPr>
          <w:rFonts w:ascii="Arial" w:hAnsi="Arial" w:cs="Arial"/>
          <w:b/>
        </w:rPr>
      </w:pPr>
    </w:p>
    <w:p w14:paraId="1A1606AC" w14:textId="2218CAAD" w:rsidR="00877A6C" w:rsidRPr="00877A6C" w:rsidRDefault="00877A6C" w:rsidP="00877A6C">
      <w:pPr>
        <w:pStyle w:val="PargrafodaLista"/>
        <w:numPr>
          <w:ilvl w:val="2"/>
          <w:numId w:val="9"/>
        </w:numPr>
        <w:contextualSpacing/>
        <w:jc w:val="both"/>
        <w:rPr>
          <w:rFonts w:ascii="Arial" w:hAnsi="Arial" w:cs="Arial"/>
          <w:b/>
        </w:rPr>
      </w:pPr>
      <w:r w:rsidRPr="00877A6C">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2C24235E" w14:textId="77777777" w:rsidR="00877A6C" w:rsidRPr="00877A6C" w:rsidRDefault="00877A6C" w:rsidP="00877A6C">
      <w:pPr>
        <w:pStyle w:val="PargrafodaLista"/>
        <w:ind w:left="284"/>
        <w:contextualSpacing/>
        <w:jc w:val="both"/>
        <w:rPr>
          <w:rFonts w:ascii="Arial" w:hAnsi="Arial" w:cs="Arial"/>
          <w:b/>
        </w:rPr>
      </w:pPr>
    </w:p>
    <w:p w14:paraId="5C784B9D" w14:textId="016DA2CC" w:rsidR="00877A6C" w:rsidRPr="00877A6C" w:rsidRDefault="00877A6C" w:rsidP="00877A6C">
      <w:pPr>
        <w:pStyle w:val="PargrafodaLista"/>
        <w:numPr>
          <w:ilvl w:val="2"/>
          <w:numId w:val="9"/>
        </w:numPr>
        <w:contextualSpacing/>
        <w:jc w:val="both"/>
        <w:rPr>
          <w:rFonts w:ascii="Arial" w:hAnsi="Arial" w:cs="Arial"/>
          <w:b/>
        </w:rPr>
      </w:pPr>
      <w:r w:rsidRPr="00877A6C">
        <w:rPr>
          <w:rFonts w:ascii="Arial" w:hAnsi="Arial" w:cs="Arial"/>
        </w:rPr>
        <w:t>O prazo para regularização ou encaminhamento da defesa de que trata o subitem anterior poderá ser prorrogado à critério da Contratante.</w:t>
      </w:r>
    </w:p>
    <w:p w14:paraId="6CD7BDC9" w14:textId="77777777" w:rsidR="00877A6C" w:rsidRPr="00877A6C" w:rsidRDefault="00877A6C" w:rsidP="00877A6C">
      <w:pPr>
        <w:pStyle w:val="PargrafodaLista"/>
        <w:ind w:left="0"/>
        <w:contextualSpacing/>
        <w:jc w:val="both"/>
        <w:rPr>
          <w:rFonts w:ascii="Arial" w:hAnsi="Arial" w:cs="Arial"/>
          <w:b/>
        </w:rPr>
      </w:pPr>
    </w:p>
    <w:p w14:paraId="56889176" w14:textId="527626E0" w:rsidR="001D360B" w:rsidRPr="00877A6C" w:rsidRDefault="005D72D2" w:rsidP="00877A6C">
      <w:pPr>
        <w:pStyle w:val="PargrafodaLista"/>
        <w:numPr>
          <w:ilvl w:val="1"/>
          <w:numId w:val="9"/>
        </w:numPr>
        <w:contextualSpacing/>
        <w:jc w:val="both"/>
        <w:rPr>
          <w:rFonts w:ascii="Arial" w:hAnsi="Arial" w:cs="Arial"/>
          <w:b/>
        </w:rPr>
      </w:pPr>
      <w:r w:rsidRPr="00877A6C">
        <w:rPr>
          <w:rFonts w:ascii="Arial" w:hAnsi="Arial" w:cs="Arial"/>
        </w:rPr>
        <w:t xml:space="preserve">Sobre o valor devido </w:t>
      </w:r>
      <w:r w:rsidR="001D360B" w:rsidRPr="00877A6C">
        <w:rPr>
          <w:rFonts w:ascii="Arial" w:hAnsi="Arial" w:cs="Arial"/>
        </w:rPr>
        <w:t>à</w:t>
      </w:r>
      <w:r w:rsidRPr="00877A6C">
        <w:rPr>
          <w:rFonts w:ascii="Arial" w:hAnsi="Arial" w:cs="Arial"/>
        </w:rPr>
        <w:t xml:space="preserve"> contratad</w:t>
      </w:r>
      <w:r w:rsidR="001D360B" w:rsidRPr="00877A6C">
        <w:rPr>
          <w:rFonts w:ascii="Arial" w:hAnsi="Arial" w:cs="Arial"/>
        </w:rPr>
        <w:t>a</w:t>
      </w:r>
      <w:r w:rsidRPr="00877A6C">
        <w:rPr>
          <w:rFonts w:ascii="Arial" w:hAnsi="Arial" w:cs="Arial"/>
        </w:rPr>
        <w:t>, a Câmara efetuará as retenções tributárias cabíveis.</w:t>
      </w:r>
    </w:p>
    <w:p w14:paraId="504141B2" w14:textId="77777777" w:rsidR="001D360B" w:rsidRPr="00877A6C" w:rsidRDefault="001D360B" w:rsidP="00357AB0">
      <w:pPr>
        <w:pStyle w:val="PargrafodaLista"/>
        <w:ind w:left="0"/>
        <w:contextualSpacing/>
        <w:jc w:val="both"/>
        <w:rPr>
          <w:rFonts w:ascii="Arial" w:hAnsi="Arial" w:cs="Arial"/>
          <w:b/>
        </w:rPr>
      </w:pPr>
    </w:p>
    <w:p w14:paraId="7AA6F98B" w14:textId="72C03338" w:rsidR="00877A6C" w:rsidRPr="00877A6C" w:rsidRDefault="005D72D2" w:rsidP="00877A6C">
      <w:pPr>
        <w:pStyle w:val="PargrafodaLista"/>
        <w:numPr>
          <w:ilvl w:val="2"/>
          <w:numId w:val="9"/>
        </w:numPr>
        <w:contextualSpacing/>
        <w:jc w:val="both"/>
        <w:rPr>
          <w:rFonts w:ascii="Arial" w:hAnsi="Arial" w:cs="Arial"/>
          <w:b/>
        </w:rPr>
      </w:pPr>
      <w:r w:rsidRPr="00877A6C">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5279D092" w14:textId="77777777" w:rsidR="00877A6C" w:rsidRPr="00877A6C" w:rsidRDefault="00877A6C" w:rsidP="00877A6C">
      <w:pPr>
        <w:pStyle w:val="PargrafodaLista"/>
        <w:ind w:left="284"/>
        <w:contextualSpacing/>
        <w:jc w:val="both"/>
        <w:rPr>
          <w:rFonts w:ascii="Arial" w:hAnsi="Arial" w:cs="Arial"/>
          <w:b/>
        </w:rPr>
      </w:pPr>
    </w:p>
    <w:p w14:paraId="2949D0A8" w14:textId="5CA9D6EC" w:rsidR="005D72D2" w:rsidRPr="00877A6C" w:rsidRDefault="005D72D2" w:rsidP="00877A6C">
      <w:pPr>
        <w:pStyle w:val="PargrafodaLista"/>
        <w:numPr>
          <w:ilvl w:val="2"/>
          <w:numId w:val="9"/>
        </w:numPr>
        <w:contextualSpacing/>
        <w:jc w:val="both"/>
        <w:rPr>
          <w:rFonts w:ascii="Arial" w:hAnsi="Arial" w:cs="Arial"/>
          <w:b/>
        </w:rPr>
      </w:pPr>
      <w:r w:rsidRPr="00877A6C">
        <w:rPr>
          <w:rFonts w:ascii="Arial" w:hAnsi="Arial" w:cs="Arial"/>
        </w:rPr>
        <w:t>Quanto ao ISSQN, será observado o disposto na LC nº 116/2003 e legislação municipal aplicável.</w:t>
      </w:r>
    </w:p>
    <w:p w14:paraId="0FD67561" w14:textId="77777777" w:rsidR="001D360B" w:rsidRPr="00877A6C" w:rsidRDefault="001D360B" w:rsidP="00357AB0">
      <w:pPr>
        <w:pStyle w:val="PargrafodaLista"/>
        <w:ind w:left="0"/>
        <w:contextualSpacing/>
        <w:jc w:val="both"/>
        <w:rPr>
          <w:rFonts w:ascii="Arial" w:hAnsi="Arial" w:cs="Arial"/>
          <w:b/>
        </w:rPr>
      </w:pPr>
    </w:p>
    <w:p w14:paraId="573AD89F" w14:textId="53A8008B" w:rsidR="00877A6C" w:rsidRPr="00877A6C" w:rsidRDefault="00877A6C" w:rsidP="00877A6C">
      <w:pPr>
        <w:pStyle w:val="PargrafodaLista"/>
        <w:numPr>
          <w:ilvl w:val="1"/>
          <w:numId w:val="9"/>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lastRenderedPageBreak/>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F29B0BB" w14:textId="77777777" w:rsidR="00877A6C" w:rsidRPr="00877A6C" w:rsidRDefault="00877A6C" w:rsidP="00877A6C">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07951FE9" w14:textId="77777777" w:rsidR="00877A6C" w:rsidRPr="00877A6C" w:rsidRDefault="00877A6C" w:rsidP="00877A6C">
      <w:pPr>
        <w:pStyle w:val="NormalWeb"/>
        <w:spacing w:before="0" w:after="0" w:line="276" w:lineRule="auto"/>
        <w:ind w:firstLine="720"/>
        <w:rPr>
          <w:rFonts w:ascii="Arial" w:hAnsi="Arial" w:cs="Arial"/>
          <w:sz w:val="22"/>
          <w:szCs w:val="22"/>
        </w:rPr>
      </w:pPr>
      <w:r w:rsidRPr="00877A6C">
        <w:rPr>
          <w:rFonts w:ascii="Arial" w:hAnsi="Arial" w:cs="Arial"/>
          <w:b/>
          <w:bCs/>
          <w:sz w:val="22"/>
          <w:szCs w:val="22"/>
        </w:rPr>
        <w:t>AF = [(1 + IPCA/100)N/30 –1] x VP</w:t>
      </w:r>
      <w:r w:rsidRPr="00877A6C">
        <w:rPr>
          <w:rFonts w:ascii="Arial" w:hAnsi="Arial" w:cs="Arial"/>
          <w:bCs/>
          <w:sz w:val="22"/>
          <w:szCs w:val="22"/>
        </w:rPr>
        <w:t>, onde:</w:t>
      </w:r>
    </w:p>
    <w:p w14:paraId="7EF5E071" w14:textId="77777777" w:rsidR="00877A6C" w:rsidRPr="00877A6C" w:rsidRDefault="00877A6C" w:rsidP="00877A6C">
      <w:pPr>
        <w:pStyle w:val="NormalWeb"/>
        <w:spacing w:before="0" w:after="0" w:line="276" w:lineRule="auto"/>
        <w:ind w:firstLine="720"/>
        <w:rPr>
          <w:rFonts w:ascii="Arial" w:hAnsi="Arial" w:cs="Arial"/>
          <w:sz w:val="22"/>
          <w:szCs w:val="22"/>
        </w:rPr>
      </w:pPr>
      <w:r w:rsidRPr="00877A6C">
        <w:rPr>
          <w:rFonts w:ascii="Arial" w:hAnsi="Arial" w:cs="Arial"/>
          <w:b/>
          <w:bCs/>
          <w:sz w:val="22"/>
          <w:szCs w:val="22"/>
        </w:rPr>
        <w:t xml:space="preserve">AF </w:t>
      </w:r>
      <w:r w:rsidRPr="00877A6C">
        <w:rPr>
          <w:rFonts w:ascii="Arial" w:hAnsi="Arial" w:cs="Arial"/>
          <w:sz w:val="22"/>
          <w:szCs w:val="22"/>
        </w:rPr>
        <w:t>= atualização financeira;</w:t>
      </w:r>
    </w:p>
    <w:p w14:paraId="39B05519" w14:textId="77777777" w:rsidR="00877A6C" w:rsidRPr="00877A6C" w:rsidRDefault="00877A6C" w:rsidP="00877A6C">
      <w:pPr>
        <w:pStyle w:val="NormalWeb"/>
        <w:spacing w:before="0" w:after="0" w:line="276" w:lineRule="auto"/>
        <w:ind w:left="720"/>
        <w:rPr>
          <w:rFonts w:ascii="Arial" w:hAnsi="Arial" w:cs="Arial"/>
          <w:sz w:val="22"/>
          <w:szCs w:val="22"/>
        </w:rPr>
      </w:pPr>
      <w:r w:rsidRPr="00877A6C">
        <w:rPr>
          <w:rFonts w:ascii="Arial" w:hAnsi="Arial" w:cs="Arial"/>
          <w:b/>
          <w:bCs/>
          <w:sz w:val="22"/>
          <w:szCs w:val="22"/>
        </w:rPr>
        <w:t xml:space="preserve">IPCA </w:t>
      </w:r>
      <w:r w:rsidRPr="00877A6C">
        <w:rPr>
          <w:rFonts w:ascii="Arial" w:hAnsi="Arial" w:cs="Arial"/>
          <w:sz w:val="22"/>
          <w:szCs w:val="22"/>
        </w:rPr>
        <w:t>= percentual atribuído ao Índice de Preços ao Consumidor Amplo, com vigência a partir da data do adimplemento da etapa;</w:t>
      </w:r>
    </w:p>
    <w:p w14:paraId="3CBD7846" w14:textId="77777777" w:rsidR="00877A6C" w:rsidRPr="00877A6C" w:rsidRDefault="00877A6C" w:rsidP="00877A6C">
      <w:pPr>
        <w:pStyle w:val="NormalWeb"/>
        <w:spacing w:before="0" w:after="0" w:line="276" w:lineRule="auto"/>
        <w:ind w:left="720"/>
        <w:rPr>
          <w:rFonts w:ascii="Arial" w:hAnsi="Arial" w:cs="Arial"/>
          <w:sz w:val="22"/>
          <w:szCs w:val="22"/>
        </w:rPr>
      </w:pPr>
      <w:r w:rsidRPr="00877A6C">
        <w:rPr>
          <w:rFonts w:ascii="Arial" w:hAnsi="Arial" w:cs="Arial"/>
          <w:b/>
          <w:bCs/>
          <w:sz w:val="22"/>
          <w:szCs w:val="22"/>
        </w:rPr>
        <w:t xml:space="preserve">N </w:t>
      </w:r>
      <w:r w:rsidRPr="00877A6C">
        <w:rPr>
          <w:rFonts w:ascii="Arial" w:hAnsi="Arial" w:cs="Arial"/>
          <w:sz w:val="22"/>
          <w:szCs w:val="22"/>
        </w:rPr>
        <w:t>= número de dias entre a data do adimplemento da etapa e a do efetivo pagamento;</w:t>
      </w:r>
    </w:p>
    <w:p w14:paraId="00E6D108" w14:textId="2D6DE6C7" w:rsidR="00877A6C" w:rsidRPr="00877A6C" w:rsidRDefault="00877A6C" w:rsidP="00877A6C">
      <w:pPr>
        <w:pStyle w:val="PargrafodaLista"/>
        <w:ind w:left="0" w:firstLine="720"/>
        <w:contextualSpacing/>
        <w:jc w:val="both"/>
        <w:rPr>
          <w:rFonts w:ascii="Arial" w:hAnsi="Arial" w:cs="Arial"/>
          <w:bCs/>
        </w:rPr>
      </w:pPr>
      <w:r w:rsidRPr="00877A6C">
        <w:rPr>
          <w:rFonts w:ascii="Arial" w:hAnsi="Arial" w:cs="Arial"/>
          <w:b/>
          <w:bCs/>
        </w:rPr>
        <w:t xml:space="preserve">VP </w:t>
      </w:r>
      <w:r w:rsidRPr="00877A6C">
        <w:rPr>
          <w:rFonts w:ascii="Arial" w:hAnsi="Arial" w:cs="Arial"/>
          <w:bCs/>
        </w:rPr>
        <w:t>= valor da etapa a ser paga, igual ao principal mais o reajuste.</w:t>
      </w:r>
    </w:p>
    <w:p w14:paraId="6C3B290C" w14:textId="77777777" w:rsidR="00877A6C" w:rsidRPr="00877A6C" w:rsidRDefault="00877A6C" w:rsidP="00877A6C">
      <w:pPr>
        <w:pStyle w:val="PargrafodaLista"/>
        <w:ind w:left="0" w:firstLine="720"/>
        <w:contextualSpacing/>
        <w:jc w:val="both"/>
        <w:rPr>
          <w:rFonts w:ascii="Arial" w:hAnsi="Arial" w:cs="Arial"/>
          <w:b/>
        </w:rPr>
      </w:pPr>
    </w:p>
    <w:p w14:paraId="3161D47E" w14:textId="26435A2A" w:rsidR="00C94CCF" w:rsidRPr="00877A6C" w:rsidRDefault="005D72D2" w:rsidP="00877A6C">
      <w:pPr>
        <w:pStyle w:val="PargrafodaLista"/>
        <w:numPr>
          <w:ilvl w:val="1"/>
          <w:numId w:val="9"/>
        </w:numPr>
        <w:contextualSpacing/>
        <w:jc w:val="both"/>
        <w:rPr>
          <w:rFonts w:ascii="Arial" w:hAnsi="Arial" w:cs="Arial"/>
          <w:b/>
        </w:rPr>
      </w:pPr>
      <w:r w:rsidRPr="00877A6C">
        <w:rPr>
          <w:rFonts w:ascii="Arial" w:hAnsi="Arial" w:cs="Arial"/>
        </w:rPr>
        <w:t>É vedado ao contratado transferir a terceiros os direitos ou créditos decorrentes do contrato.</w:t>
      </w:r>
      <w:bookmarkStart w:id="7" w:name="_Hlk528565186"/>
    </w:p>
    <w:bookmarkEnd w:id="7"/>
    <w:p w14:paraId="1121BFD7" w14:textId="19640B7D" w:rsidR="00A75DE4" w:rsidRPr="00877A6C" w:rsidRDefault="00717191"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sidR="00022F72">
        <w:rPr>
          <w:rFonts w:ascii="Arial" w:hAnsi="Arial" w:cs="Arial"/>
          <w:b/>
          <w:color w:val="auto"/>
          <w:sz w:val="22"/>
          <w:szCs w:val="22"/>
        </w:rPr>
        <w:t>2</w:t>
      </w:r>
      <w:r w:rsidR="001D360B" w:rsidRPr="00877A6C">
        <w:rPr>
          <w:rFonts w:ascii="Arial" w:hAnsi="Arial" w:cs="Arial"/>
          <w:b/>
          <w:color w:val="auto"/>
          <w:sz w:val="22"/>
          <w:szCs w:val="22"/>
        </w:rPr>
        <w:t>.</w:t>
      </w:r>
      <w:r w:rsidR="00A75DE4" w:rsidRPr="00877A6C">
        <w:rPr>
          <w:rFonts w:ascii="Arial" w:hAnsi="Arial" w:cs="Arial"/>
          <w:b/>
          <w:color w:val="auto"/>
          <w:sz w:val="22"/>
          <w:szCs w:val="22"/>
        </w:rPr>
        <w:t xml:space="preserve"> </w:t>
      </w:r>
      <w:r w:rsidRPr="00877A6C">
        <w:rPr>
          <w:rFonts w:ascii="Arial" w:hAnsi="Arial" w:cs="Arial"/>
          <w:b/>
          <w:color w:val="auto"/>
          <w:sz w:val="22"/>
          <w:szCs w:val="22"/>
        </w:rPr>
        <w:t xml:space="preserve">DAS </w:t>
      </w:r>
      <w:r w:rsidR="00A75DE4" w:rsidRPr="00877A6C">
        <w:rPr>
          <w:rFonts w:ascii="Arial" w:hAnsi="Arial" w:cs="Arial"/>
          <w:b/>
          <w:color w:val="auto"/>
          <w:sz w:val="22"/>
          <w:szCs w:val="22"/>
        </w:rPr>
        <w:t>SANÇÕES APLICÁVEIS</w:t>
      </w:r>
    </w:p>
    <w:p w14:paraId="56C95B51" w14:textId="77777777" w:rsidR="00717191" w:rsidRPr="00877A6C" w:rsidRDefault="00717191" w:rsidP="00357AB0">
      <w:pPr>
        <w:spacing w:line="276" w:lineRule="auto"/>
        <w:jc w:val="both"/>
        <w:rPr>
          <w:rFonts w:ascii="Arial" w:hAnsi="Arial" w:cs="Arial"/>
          <w:color w:val="auto"/>
          <w:sz w:val="22"/>
          <w:szCs w:val="22"/>
        </w:rPr>
      </w:pPr>
    </w:p>
    <w:p w14:paraId="622EFFC0" w14:textId="3193B2E2" w:rsidR="000C6008" w:rsidRPr="00263420" w:rsidRDefault="00263420" w:rsidP="00263420">
      <w:pPr>
        <w:pStyle w:val="Standard"/>
        <w:widowControl/>
        <w:numPr>
          <w:ilvl w:val="1"/>
          <w:numId w:val="15"/>
        </w:numPr>
        <w:spacing w:line="276" w:lineRule="auto"/>
        <w:jc w:val="both"/>
        <w:textAlignment w:val="auto"/>
        <w:rPr>
          <w:rFonts w:ascii="Arial" w:hAnsi="Arial"/>
          <w:sz w:val="22"/>
          <w:szCs w:val="22"/>
        </w:rPr>
      </w:pPr>
      <w:r>
        <w:rPr>
          <w:rFonts w:ascii="Arial" w:hAnsi="Arial"/>
          <w:sz w:val="22"/>
          <w:szCs w:val="22"/>
        </w:rPr>
        <w:t>O descumprimento de quaisquer das cláusulas ou obrigações diretas ou indiretas decorrentes deste Termo de Referência poderá ensejar a aplicação das penalidades previstas na Lei 8.666/93 ao contratado, também previstas no instrumento contratual.</w:t>
      </w:r>
    </w:p>
    <w:p w14:paraId="302C94E0" w14:textId="77777777" w:rsidR="00877A6C" w:rsidRPr="00877A6C" w:rsidRDefault="00877A6C" w:rsidP="00877A6C">
      <w:pPr>
        <w:pStyle w:val="Standard"/>
        <w:widowControl/>
        <w:spacing w:line="276" w:lineRule="auto"/>
        <w:jc w:val="both"/>
        <w:rPr>
          <w:rFonts w:ascii="Arial" w:hAnsi="Arial"/>
          <w:sz w:val="22"/>
          <w:szCs w:val="22"/>
        </w:rPr>
      </w:pPr>
    </w:p>
    <w:p w14:paraId="40164C1B" w14:textId="4CF4A838" w:rsidR="00587841" w:rsidRPr="00877A6C" w:rsidRDefault="0078380B"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sidR="00022F72">
        <w:rPr>
          <w:rFonts w:ascii="Arial" w:hAnsi="Arial" w:cs="Arial"/>
          <w:b/>
          <w:color w:val="auto"/>
          <w:sz w:val="22"/>
          <w:szCs w:val="22"/>
        </w:rPr>
        <w:t>3</w:t>
      </w:r>
      <w:r w:rsidRPr="00877A6C">
        <w:rPr>
          <w:rFonts w:ascii="Arial" w:hAnsi="Arial" w:cs="Arial"/>
          <w:b/>
          <w:color w:val="auto"/>
          <w:sz w:val="22"/>
          <w:szCs w:val="22"/>
        </w:rPr>
        <w:t>.</w:t>
      </w:r>
      <w:r w:rsidR="00587841" w:rsidRPr="00877A6C">
        <w:rPr>
          <w:rFonts w:ascii="Arial" w:hAnsi="Arial" w:cs="Arial"/>
          <w:b/>
          <w:color w:val="auto"/>
          <w:sz w:val="22"/>
          <w:szCs w:val="22"/>
        </w:rPr>
        <w:t xml:space="preserve"> </w:t>
      </w:r>
      <w:r w:rsidRPr="00877A6C">
        <w:rPr>
          <w:rFonts w:ascii="Arial" w:hAnsi="Arial" w:cs="Arial"/>
          <w:b/>
          <w:color w:val="auto"/>
          <w:sz w:val="22"/>
          <w:szCs w:val="22"/>
        </w:rPr>
        <w:t xml:space="preserve">DO </w:t>
      </w:r>
      <w:r w:rsidR="00587841" w:rsidRPr="00877A6C">
        <w:rPr>
          <w:rFonts w:ascii="Arial" w:hAnsi="Arial" w:cs="Arial"/>
          <w:b/>
          <w:color w:val="auto"/>
          <w:sz w:val="22"/>
          <w:szCs w:val="22"/>
        </w:rPr>
        <w:t xml:space="preserve">PRAZO </w:t>
      </w:r>
      <w:r w:rsidR="00F14158" w:rsidRPr="00877A6C">
        <w:rPr>
          <w:rFonts w:ascii="Arial" w:hAnsi="Arial" w:cs="Arial"/>
          <w:b/>
          <w:color w:val="auto"/>
          <w:sz w:val="22"/>
          <w:szCs w:val="22"/>
        </w:rPr>
        <w:t xml:space="preserve">DE </w:t>
      </w:r>
      <w:r w:rsidR="00877A6C">
        <w:rPr>
          <w:rFonts w:ascii="Arial" w:hAnsi="Arial" w:cs="Arial"/>
          <w:b/>
          <w:color w:val="auto"/>
          <w:sz w:val="22"/>
          <w:szCs w:val="22"/>
        </w:rPr>
        <w:t>VIGÊNCIA DO CONTRATO</w:t>
      </w:r>
    </w:p>
    <w:p w14:paraId="32727C1B" w14:textId="77777777" w:rsidR="0078380B" w:rsidRPr="00877A6C" w:rsidRDefault="0078380B" w:rsidP="00357AB0">
      <w:pPr>
        <w:spacing w:line="276" w:lineRule="auto"/>
        <w:jc w:val="both"/>
        <w:rPr>
          <w:rFonts w:ascii="Arial" w:hAnsi="Arial" w:cs="Arial"/>
          <w:color w:val="auto"/>
          <w:sz w:val="22"/>
          <w:szCs w:val="22"/>
        </w:rPr>
      </w:pPr>
    </w:p>
    <w:p w14:paraId="6D0FD88B" w14:textId="004F7858" w:rsidR="00CB5860" w:rsidRDefault="0078380B" w:rsidP="00357AB0">
      <w:pPr>
        <w:pStyle w:val="Standard"/>
        <w:spacing w:line="276" w:lineRule="auto"/>
        <w:jc w:val="both"/>
        <w:rPr>
          <w:rFonts w:ascii="Arial" w:hAnsi="Arial"/>
          <w:sz w:val="22"/>
          <w:szCs w:val="22"/>
          <w:shd w:val="clear" w:color="auto" w:fill="FFFFFF" w:themeFill="background1"/>
        </w:rPr>
      </w:pPr>
      <w:r w:rsidRPr="00877A6C">
        <w:rPr>
          <w:rFonts w:ascii="Arial" w:hAnsi="Arial"/>
          <w:b/>
          <w:sz w:val="22"/>
          <w:szCs w:val="22"/>
        </w:rPr>
        <w:t>1</w:t>
      </w:r>
      <w:r w:rsidR="00022F72">
        <w:rPr>
          <w:rFonts w:ascii="Arial" w:hAnsi="Arial"/>
          <w:b/>
          <w:sz w:val="22"/>
          <w:szCs w:val="22"/>
        </w:rPr>
        <w:t>3</w:t>
      </w:r>
      <w:r w:rsidRPr="00877A6C">
        <w:rPr>
          <w:rFonts w:ascii="Arial" w:hAnsi="Arial"/>
          <w:b/>
          <w:sz w:val="22"/>
          <w:szCs w:val="22"/>
        </w:rPr>
        <w:t>.1.</w:t>
      </w:r>
      <w:r w:rsidRPr="00877A6C">
        <w:rPr>
          <w:rFonts w:ascii="Arial" w:hAnsi="Arial"/>
          <w:sz w:val="22"/>
          <w:szCs w:val="22"/>
        </w:rPr>
        <w:t xml:space="preserve"> </w:t>
      </w:r>
      <w:r w:rsidR="000F6B07" w:rsidRPr="00877A6C">
        <w:rPr>
          <w:rFonts w:ascii="Arial" w:hAnsi="Arial"/>
          <w:sz w:val="22"/>
          <w:szCs w:val="22"/>
          <w:shd w:val="clear" w:color="auto" w:fill="FFFFFF" w:themeFill="background1"/>
        </w:rPr>
        <w:t xml:space="preserve">O prazo de </w:t>
      </w:r>
      <w:r w:rsidR="00877A6C">
        <w:rPr>
          <w:rFonts w:ascii="Arial" w:hAnsi="Arial"/>
          <w:sz w:val="22"/>
          <w:szCs w:val="22"/>
          <w:shd w:val="clear" w:color="auto" w:fill="FFFFFF" w:themeFill="background1"/>
        </w:rPr>
        <w:t>vigência do contrato</w:t>
      </w:r>
      <w:r w:rsidR="000F6B07" w:rsidRPr="00877A6C">
        <w:rPr>
          <w:rFonts w:ascii="Arial" w:hAnsi="Arial"/>
          <w:sz w:val="22"/>
          <w:szCs w:val="22"/>
          <w:shd w:val="clear" w:color="auto" w:fill="FFFFFF" w:themeFill="background1"/>
        </w:rPr>
        <w:t xml:space="preserve"> será </w:t>
      </w:r>
      <w:r w:rsidR="00F14158" w:rsidRPr="00877A6C">
        <w:rPr>
          <w:rFonts w:ascii="Arial" w:hAnsi="Arial"/>
          <w:sz w:val="22"/>
          <w:szCs w:val="22"/>
          <w:shd w:val="clear" w:color="auto" w:fill="FFFFFF" w:themeFill="background1"/>
        </w:rPr>
        <w:t xml:space="preserve">de </w:t>
      </w:r>
      <w:r w:rsidR="00F14158" w:rsidRPr="00877A6C">
        <w:rPr>
          <w:rFonts w:ascii="Arial" w:hAnsi="Arial"/>
          <w:b/>
          <w:bCs/>
          <w:sz w:val="22"/>
          <w:szCs w:val="22"/>
          <w:shd w:val="clear" w:color="auto" w:fill="FFFFFF" w:themeFill="background1"/>
        </w:rPr>
        <w:t>12</w:t>
      </w:r>
      <w:r w:rsidR="00877A6C">
        <w:rPr>
          <w:rFonts w:ascii="Arial" w:hAnsi="Arial"/>
          <w:b/>
          <w:bCs/>
          <w:sz w:val="22"/>
          <w:szCs w:val="22"/>
          <w:shd w:val="clear" w:color="auto" w:fill="FFFFFF" w:themeFill="background1"/>
        </w:rPr>
        <w:t xml:space="preserve"> (doze)</w:t>
      </w:r>
      <w:r w:rsidR="00F14158" w:rsidRPr="00877A6C">
        <w:rPr>
          <w:rFonts w:ascii="Arial" w:hAnsi="Arial"/>
          <w:b/>
          <w:bCs/>
          <w:sz w:val="22"/>
          <w:szCs w:val="22"/>
          <w:shd w:val="clear" w:color="auto" w:fill="FFFFFF" w:themeFill="background1"/>
        </w:rPr>
        <w:t xml:space="preserve"> meses</w:t>
      </w:r>
      <w:r w:rsidR="000F6B07" w:rsidRPr="00877A6C">
        <w:rPr>
          <w:rFonts w:ascii="Arial" w:hAnsi="Arial"/>
          <w:sz w:val="22"/>
          <w:szCs w:val="22"/>
          <w:shd w:val="clear" w:color="auto" w:fill="FFFFFF" w:themeFill="background1"/>
        </w:rPr>
        <w:t xml:space="preserve"> e iniciar-se-á </w:t>
      </w:r>
      <w:r w:rsidR="00F14158" w:rsidRPr="00877A6C">
        <w:rPr>
          <w:rFonts w:ascii="Arial" w:hAnsi="Arial"/>
          <w:sz w:val="22"/>
          <w:szCs w:val="22"/>
        </w:rPr>
        <w:t xml:space="preserve">após o </w:t>
      </w:r>
      <w:r w:rsidR="00F14158" w:rsidRPr="00035DDC">
        <w:rPr>
          <w:rFonts w:ascii="Arial" w:hAnsi="Arial"/>
          <w:sz w:val="22"/>
          <w:szCs w:val="22"/>
        </w:rPr>
        <w:t>recebimento da Autorização de Fornecimento</w:t>
      </w:r>
      <w:r w:rsidR="000F6B07" w:rsidRPr="00035DDC">
        <w:rPr>
          <w:rFonts w:ascii="Arial" w:hAnsi="Arial"/>
          <w:sz w:val="22"/>
          <w:szCs w:val="22"/>
          <w:shd w:val="clear" w:color="auto" w:fill="FFFFFF" w:themeFill="background1"/>
        </w:rPr>
        <w:t>.</w:t>
      </w:r>
    </w:p>
    <w:p w14:paraId="0C6FFDF3" w14:textId="2C5347AB" w:rsidR="00035DDC" w:rsidRDefault="00035DDC" w:rsidP="00035DDC">
      <w:pPr>
        <w:spacing w:line="276" w:lineRule="auto"/>
        <w:outlineLvl w:val="0"/>
        <w:rPr>
          <w:rFonts w:ascii="Arial" w:hAnsi="Arial" w:cs="Arial"/>
          <w:b/>
          <w:sz w:val="22"/>
          <w:szCs w:val="22"/>
        </w:rPr>
      </w:pPr>
    </w:p>
    <w:p w14:paraId="2D7A64A5" w14:textId="3861D691" w:rsidR="00263420" w:rsidRPr="00263420" w:rsidRDefault="00263420" w:rsidP="00263420">
      <w:pPr>
        <w:pStyle w:val="PargrafodaLista"/>
        <w:numPr>
          <w:ilvl w:val="0"/>
          <w:numId w:val="30"/>
        </w:numPr>
        <w:shd w:val="clear" w:color="auto" w:fill="EEECE1" w:themeFill="background2"/>
        <w:spacing w:after="0"/>
        <w:contextualSpacing/>
        <w:jc w:val="both"/>
        <w:rPr>
          <w:rFonts w:ascii="Arial" w:hAnsi="Arial" w:cs="Arial"/>
          <w:b/>
        </w:rPr>
      </w:pPr>
      <w:r w:rsidRPr="00263420">
        <w:rPr>
          <w:rFonts w:ascii="Arial" w:hAnsi="Arial" w:cs="Arial"/>
          <w:b/>
        </w:rPr>
        <w:t>DOTAÇÃO ORÇAMENTÁRIA:</w:t>
      </w:r>
    </w:p>
    <w:p w14:paraId="65E9030B" w14:textId="77777777" w:rsidR="00263420" w:rsidRDefault="00263420" w:rsidP="00263420">
      <w:pPr>
        <w:pStyle w:val="PargrafodaLista"/>
        <w:spacing w:after="0"/>
        <w:ind w:left="0"/>
        <w:jc w:val="both"/>
        <w:rPr>
          <w:rFonts w:ascii="Arial" w:hAnsi="Arial" w:cs="Arial"/>
        </w:rPr>
      </w:pPr>
    </w:p>
    <w:p w14:paraId="369B8BD5" w14:textId="0C34532F" w:rsidR="00263420" w:rsidRDefault="00263420" w:rsidP="007B79F6">
      <w:pPr>
        <w:pStyle w:val="PargrafodaLista"/>
        <w:spacing w:after="0"/>
        <w:ind w:left="0"/>
        <w:jc w:val="both"/>
        <w:rPr>
          <w:rFonts w:ascii="Arial" w:hAnsi="Arial" w:cs="Arial"/>
        </w:rPr>
      </w:pPr>
      <w:r w:rsidRPr="007B79F6">
        <w:rPr>
          <w:rFonts w:ascii="Arial" w:hAnsi="Arial" w:cs="Arial"/>
        </w:rPr>
        <w:t>01.01.01.031.0001.401</w:t>
      </w:r>
      <w:r w:rsidR="007B79F6" w:rsidRPr="007B79F6">
        <w:rPr>
          <w:rFonts w:ascii="Arial" w:hAnsi="Arial" w:cs="Arial"/>
        </w:rPr>
        <w:t>3</w:t>
      </w:r>
      <w:r w:rsidRPr="007B79F6">
        <w:rPr>
          <w:rFonts w:ascii="Arial" w:hAnsi="Arial" w:cs="Arial"/>
        </w:rPr>
        <w:t xml:space="preserve"> – </w:t>
      </w:r>
      <w:r w:rsidR="007B79F6" w:rsidRPr="007B79F6">
        <w:rPr>
          <w:rFonts w:ascii="Arial" w:hAnsi="Arial" w:cs="Arial"/>
        </w:rPr>
        <w:t>ASSINATURAS DE JORNAIS, PERIÓDICOS E REVISTAS ELETRÔNICAS</w:t>
      </w:r>
    </w:p>
    <w:p w14:paraId="087E7F3B" w14:textId="051FE9E7" w:rsidR="00263420" w:rsidRDefault="00263420" w:rsidP="007B79F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B79F6">
        <w:rPr>
          <w:rFonts w:ascii="Arial" w:hAnsi="Arial" w:cs="Arial"/>
          <w:b/>
          <w:bCs/>
        </w:rPr>
        <w:t>Elemento/Ficha</w:t>
      </w:r>
    </w:p>
    <w:p w14:paraId="77E39EC5" w14:textId="7176927D" w:rsidR="00263420" w:rsidRPr="007B79F6" w:rsidRDefault="00263420" w:rsidP="007B79F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B79F6">
        <w:rPr>
          <w:rFonts w:ascii="Arial" w:hAnsi="Arial" w:cs="Arial"/>
          <w:b/>
          <w:bCs/>
        </w:rPr>
        <w:t>33.90.39.00-2</w:t>
      </w:r>
      <w:r w:rsidR="007B79F6" w:rsidRPr="007B79F6">
        <w:rPr>
          <w:rFonts w:ascii="Arial" w:hAnsi="Arial" w:cs="Arial"/>
          <w:b/>
          <w:bCs/>
        </w:rPr>
        <w:t>8</w:t>
      </w:r>
      <w:r w:rsidRPr="007B79F6">
        <w:rPr>
          <w:rFonts w:ascii="Arial" w:hAnsi="Arial" w:cs="Arial"/>
          <w:b/>
          <w:bCs/>
        </w:rPr>
        <w:t xml:space="preserve"> – OUTROS SERVIÇOS DE TERCEIROS – PESSOA JURÍDICA</w:t>
      </w:r>
    </w:p>
    <w:p w14:paraId="59448FE6" w14:textId="6B3F8CBB" w:rsidR="00263420" w:rsidRDefault="00263420" w:rsidP="007B79F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B79F6">
        <w:rPr>
          <w:rFonts w:ascii="Arial" w:hAnsi="Arial" w:cs="Arial"/>
          <w:b/>
          <w:bCs/>
        </w:rPr>
        <w:t xml:space="preserve">Sub </w:t>
      </w:r>
      <w:r w:rsidR="007B79F6" w:rsidRPr="007B79F6">
        <w:rPr>
          <w:rFonts w:ascii="Arial" w:hAnsi="Arial" w:cs="Arial"/>
          <w:b/>
          <w:bCs/>
        </w:rPr>
        <w:t>Ficha</w:t>
      </w:r>
    </w:p>
    <w:p w14:paraId="36516045" w14:textId="655399FF" w:rsidR="00263420" w:rsidRPr="007B79F6" w:rsidRDefault="00263420" w:rsidP="007B79F6">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7B79F6">
        <w:rPr>
          <w:rFonts w:ascii="Arial" w:hAnsi="Arial" w:cs="Arial"/>
        </w:rPr>
        <w:t>33.90.39.</w:t>
      </w:r>
      <w:r w:rsidR="007B79F6" w:rsidRPr="007B79F6">
        <w:rPr>
          <w:rFonts w:ascii="Arial" w:hAnsi="Arial" w:cs="Arial"/>
        </w:rPr>
        <w:t>01</w:t>
      </w:r>
      <w:r w:rsidRPr="007B79F6">
        <w:rPr>
          <w:rFonts w:ascii="Arial" w:hAnsi="Arial" w:cs="Arial"/>
        </w:rPr>
        <w:t xml:space="preserve"> – </w:t>
      </w:r>
      <w:r w:rsidR="007B79F6" w:rsidRPr="007B79F6">
        <w:rPr>
          <w:rFonts w:ascii="Arial" w:hAnsi="Arial" w:cs="Arial"/>
        </w:rPr>
        <w:t>Assinaturas de Periódicos e Anuidades</w:t>
      </w:r>
    </w:p>
    <w:p w14:paraId="3F6E167D" w14:textId="77777777" w:rsidR="00035DDC" w:rsidRPr="007B79F6" w:rsidRDefault="00035DDC" w:rsidP="00035DDC">
      <w:pPr>
        <w:spacing w:line="276" w:lineRule="auto"/>
        <w:outlineLvl w:val="0"/>
        <w:rPr>
          <w:rFonts w:ascii="Arial" w:hAnsi="Arial" w:cs="Arial"/>
          <w:b/>
          <w:sz w:val="22"/>
          <w:szCs w:val="22"/>
        </w:rPr>
      </w:pPr>
    </w:p>
    <w:p w14:paraId="7D6190A0" w14:textId="652B14E6" w:rsidR="00035DDC" w:rsidRPr="00022F72" w:rsidRDefault="00035DDC" w:rsidP="00035DDC">
      <w:pPr>
        <w:spacing w:line="276" w:lineRule="auto"/>
        <w:outlineLvl w:val="0"/>
        <w:rPr>
          <w:rFonts w:ascii="Arial" w:hAnsi="Arial" w:cs="Arial"/>
          <w:b/>
          <w:bCs/>
          <w:color w:val="auto"/>
          <w:sz w:val="22"/>
          <w:szCs w:val="22"/>
        </w:rPr>
      </w:pPr>
      <w:r w:rsidRPr="007B79F6">
        <w:rPr>
          <w:rFonts w:ascii="Arial" w:hAnsi="Arial" w:cs="Arial"/>
          <w:b/>
          <w:bCs/>
          <w:sz w:val="22"/>
          <w:szCs w:val="22"/>
        </w:rPr>
        <w:t xml:space="preserve">Pará de </w:t>
      </w:r>
      <w:r w:rsidRPr="003E53A1">
        <w:rPr>
          <w:rFonts w:ascii="Arial" w:hAnsi="Arial" w:cs="Arial"/>
          <w:b/>
          <w:bCs/>
          <w:sz w:val="22"/>
          <w:szCs w:val="22"/>
        </w:rPr>
        <w:t>Minas, 0</w:t>
      </w:r>
      <w:r w:rsidR="003E53A1" w:rsidRPr="003E53A1">
        <w:rPr>
          <w:rFonts w:ascii="Arial" w:hAnsi="Arial" w:cs="Arial"/>
          <w:b/>
          <w:bCs/>
          <w:sz w:val="22"/>
          <w:szCs w:val="22"/>
        </w:rPr>
        <w:t>9</w:t>
      </w:r>
      <w:r w:rsidRPr="003E53A1">
        <w:rPr>
          <w:rFonts w:ascii="Arial" w:hAnsi="Arial" w:cs="Arial"/>
          <w:b/>
          <w:bCs/>
          <w:color w:val="auto"/>
          <w:sz w:val="22"/>
          <w:szCs w:val="22"/>
        </w:rPr>
        <w:t xml:space="preserve"> de fevereiro de 202</w:t>
      </w:r>
      <w:r w:rsidR="00263420" w:rsidRPr="003E53A1">
        <w:rPr>
          <w:rFonts w:ascii="Arial" w:hAnsi="Arial" w:cs="Arial"/>
          <w:b/>
          <w:bCs/>
          <w:color w:val="auto"/>
          <w:sz w:val="22"/>
          <w:szCs w:val="22"/>
        </w:rPr>
        <w:t>1</w:t>
      </w:r>
      <w:r w:rsidRPr="003E53A1">
        <w:rPr>
          <w:rFonts w:ascii="Arial" w:hAnsi="Arial" w:cs="Arial"/>
          <w:b/>
          <w:bCs/>
          <w:color w:val="auto"/>
          <w:sz w:val="22"/>
          <w:szCs w:val="22"/>
        </w:rPr>
        <w:t>.</w:t>
      </w:r>
    </w:p>
    <w:p w14:paraId="6CFCB903" w14:textId="77777777" w:rsidR="001E65B5" w:rsidRPr="00877A6C" w:rsidRDefault="001E65B5" w:rsidP="00357AB0">
      <w:pPr>
        <w:pStyle w:val="Standard"/>
        <w:spacing w:line="276" w:lineRule="auto"/>
        <w:jc w:val="both"/>
        <w:rPr>
          <w:rFonts w:ascii="Arial" w:hAnsi="Arial"/>
          <w:b/>
          <w:sz w:val="22"/>
          <w:szCs w:val="22"/>
          <w:shd w:val="clear" w:color="auto" w:fill="FFFFFF" w:themeFill="background1"/>
        </w:rPr>
      </w:pPr>
    </w:p>
    <w:p w14:paraId="70DDE259" w14:textId="231B4AAB" w:rsidR="00CB5860" w:rsidRDefault="00CB5860" w:rsidP="00357AB0">
      <w:pPr>
        <w:pStyle w:val="Standard"/>
        <w:spacing w:line="276" w:lineRule="auto"/>
        <w:jc w:val="center"/>
        <w:rPr>
          <w:rFonts w:ascii="Arial" w:hAnsi="Arial"/>
          <w:b/>
          <w:bCs/>
          <w:sz w:val="22"/>
          <w:szCs w:val="22"/>
          <w:shd w:val="clear" w:color="auto" w:fill="FFFFFF" w:themeFill="background1"/>
        </w:rPr>
      </w:pPr>
    </w:p>
    <w:p w14:paraId="690C4734" w14:textId="77777777" w:rsidR="003E53A1" w:rsidRPr="00877A6C" w:rsidRDefault="003E53A1" w:rsidP="00357AB0">
      <w:pPr>
        <w:pStyle w:val="Standard"/>
        <w:spacing w:line="276" w:lineRule="auto"/>
        <w:jc w:val="center"/>
        <w:rPr>
          <w:rFonts w:ascii="Arial" w:hAnsi="Arial"/>
          <w:b/>
          <w:bCs/>
          <w:sz w:val="22"/>
          <w:szCs w:val="22"/>
          <w:shd w:val="clear" w:color="auto" w:fill="FFFFFF" w:themeFill="background1"/>
        </w:rPr>
      </w:pPr>
    </w:p>
    <w:p w14:paraId="2B876F64" w14:textId="77777777" w:rsidR="003E53A1" w:rsidRDefault="003E53A1" w:rsidP="00877A6C">
      <w:pPr>
        <w:pStyle w:val="Standard"/>
        <w:spacing w:line="276" w:lineRule="auto"/>
        <w:jc w:val="center"/>
        <w:rPr>
          <w:rFonts w:ascii="Arial" w:hAnsi="Arial"/>
          <w:b/>
          <w:bCs/>
          <w:sz w:val="22"/>
          <w:szCs w:val="22"/>
          <w:shd w:val="clear" w:color="auto" w:fill="FFFFFF" w:themeFill="background1"/>
        </w:rPr>
        <w:sectPr w:rsidR="003E53A1" w:rsidSect="003E53A1">
          <w:headerReference w:type="default" r:id="rId8"/>
          <w:footerReference w:type="default" r:id="rId9"/>
          <w:pgSz w:w="11900" w:h="16840"/>
          <w:pgMar w:top="1843" w:right="1552" w:bottom="1440" w:left="1134" w:header="708" w:footer="827" w:gutter="0"/>
          <w:pgNumType w:start="1"/>
          <w:cols w:space="720"/>
        </w:sectPr>
      </w:pPr>
    </w:p>
    <w:p w14:paraId="6778D5AC" w14:textId="6ECF8DFF" w:rsidR="00CB5860" w:rsidRPr="00877A6C" w:rsidRDefault="00CB5860" w:rsidP="00877A6C">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Marilva Keesen Greco</w:t>
      </w:r>
    </w:p>
    <w:p w14:paraId="21AA0B97"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Chefe de Divisão de Comunicação e Cerimonial</w:t>
      </w:r>
    </w:p>
    <w:p w14:paraId="138B6D1C"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2A9B0A03" w14:textId="05C91DA2" w:rsidR="00CB5860" w:rsidRDefault="00CB5860" w:rsidP="00357AB0">
      <w:pPr>
        <w:pStyle w:val="Standard"/>
        <w:spacing w:line="276" w:lineRule="auto"/>
        <w:jc w:val="center"/>
        <w:rPr>
          <w:rFonts w:ascii="Arial" w:hAnsi="Arial"/>
          <w:b/>
          <w:bCs/>
          <w:sz w:val="22"/>
          <w:szCs w:val="22"/>
          <w:shd w:val="clear" w:color="auto" w:fill="FFFFFF" w:themeFill="background1"/>
        </w:rPr>
      </w:pPr>
    </w:p>
    <w:p w14:paraId="0F827C36" w14:textId="77777777" w:rsidR="003E53A1" w:rsidRPr="00877A6C" w:rsidRDefault="003E53A1" w:rsidP="00357AB0">
      <w:pPr>
        <w:pStyle w:val="Standard"/>
        <w:spacing w:line="276" w:lineRule="auto"/>
        <w:jc w:val="center"/>
        <w:rPr>
          <w:rFonts w:ascii="Arial" w:hAnsi="Arial"/>
          <w:b/>
          <w:bCs/>
          <w:sz w:val="22"/>
          <w:szCs w:val="22"/>
          <w:shd w:val="clear" w:color="auto" w:fill="FFFFFF" w:themeFill="background1"/>
        </w:rPr>
      </w:pPr>
    </w:p>
    <w:p w14:paraId="18DBF108" w14:textId="3807B90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48BA6E83"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José Germano Duarte</w:t>
      </w:r>
    </w:p>
    <w:p w14:paraId="332E70AE"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Diretor Administrativo</w:t>
      </w:r>
    </w:p>
    <w:p w14:paraId="17A59BEE"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236240B9" w14:textId="77777777" w:rsidR="001E65B5" w:rsidRPr="00877A6C" w:rsidRDefault="001E65B5" w:rsidP="00357AB0">
      <w:pPr>
        <w:pStyle w:val="Standard"/>
        <w:spacing w:line="276" w:lineRule="auto"/>
        <w:jc w:val="center"/>
        <w:rPr>
          <w:rFonts w:ascii="Arial" w:hAnsi="Arial"/>
          <w:b/>
          <w:bCs/>
          <w:sz w:val="22"/>
          <w:szCs w:val="22"/>
          <w:shd w:val="clear" w:color="auto" w:fill="FFFFFF" w:themeFill="background1"/>
        </w:rPr>
      </w:pPr>
    </w:p>
    <w:p w14:paraId="0B59C1D1"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2EDBFA72"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Fernanda Teixeira Almeida</w:t>
      </w:r>
    </w:p>
    <w:p w14:paraId="72CD5E59" w14:textId="0CF1BAF4" w:rsidR="0078380B" w:rsidRPr="00877A6C" w:rsidRDefault="00EA5C40" w:rsidP="004F66F9">
      <w:pPr>
        <w:pStyle w:val="Standard"/>
        <w:spacing w:line="276" w:lineRule="auto"/>
        <w:jc w:val="center"/>
        <w:rPr>
          <w:rFonts w:ascii="Arial" w:hAnsi="Arial"/>
          <w:sz w:val="22"/>
          <w:szCs w:val="22"/>
        </w:rPr>
      </w:pPr>
      <w:r w:rsidRPr="00877A6C">
        <w:rPr>
          <w:rFonts w:ascii="Arial" w:hAnsi="Arial"/>
          <w:b/>
          <w:bCs/>
          <w:sz w:val="22"/>
          <w:szCs w:val="22"/>
          <w:shd w:val="clear" w:color="auto" w:fill="FFFFFF" w:themeFill="background1"/>
        </w:rPr>
        <w:t>Auxiliar de Administração</w:t>
      </w:r>
    </w:p>
    <w:sectPr w:rsidR="0078380B" w:rsidRPr="00877A6C" w:rsidSect="003E53A1">
      <w:type w:val="continuous"/>
      <w:pgSz w:w="11900" w:h="16840"/>
      <w:pgMar w:top="1843" w:right="1552" w:bottom="1440" w:left="1134" w:header="708" w:footer="827"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9DE2B" w14:textId="77777777" w:rsidR="006A404F" w:rsidRDefault="006A404F">
      <w:r>
        <w:separator/>
      </w:r>
    </w:p>
  </w:endnote>
  <w:endnote w:type="continuationSeparator" w:id="0">
    <w:p w14:paraId="60CB0C9E" w14:textId="77777777" w:rsidR="006A404F" w:rsidRDefault="006A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5A47" w14:textId="77777777" w:rsidR="0070691B" w:rsidRDefault="0057670C">
    <w:pPr>
      <w:pStyle w:val="Normal1"/>
      <w:tabs>
        <w:tab w:val="center" w:pos="4320"/>
        <w:tab w:val="right" w:pos="8640"/>
      </w:tabs>
    </w:pPr>
    <w:r>
      <w:rPr>
        <w:noProof/>
        <w:lang w:eastAsia="pt-BR"/>
      </w:rPr>
      <w:drawing>
        <wp:anchor distT="0" distB="0" distL="114300" distR="114300" simplePos="0" relativeHeight="251659264" behindDoc="0" locked="0" layoutInCell="1" allowOverlap="1" wp14:anchorId="77C592F8" wp14:editId="71A41B1E">
          <wp:simplePos x="0" y="0"/>
          <wp:positionH relativeFrom="margin">
            <wp:posOffset>-818515</wp:posOffset>
          </wp:positionH>
          <wp:positionV relativeFrom="paragraph">
            <wp:posOffset>-256814</wp:posOffset>
          </wp:positionV>
          <wp:extent cx="7549955" cy="663665"/>
          <wp:effectExtent l="0" t="0" r="0" b="0"/>
          <wp:wrapNone/>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9955" cy="6636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96169" w14:textId="77777777" w:rsidR="006A404F" w:rsidRDefault="006A404F">
      <w:r>
        <w:separator/>
      </w:r>
    </w:p>
  </w:footnote>
  <w:footnote w:type="continuationSeparator" w:id="0">
    <w:p w14:paraId="06809CE5" w14:textId="77777777" w:rsidR="006A404F" w:rsidRDefault="006A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968B2"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5AEACE4B" wp14:editId="7CF901C3">
          <wp:simplePos x="0" y="0"/>
          <wp:positionH relativeFrom="margin">
            <wp:posOffset>-810260</wp:posOffset>
          </wp:positionH>
          <wp:positionV relativeFrom="paragraph">
            <wp:posOffset>-276424</wp:posOffset>
          </wp:positionV>
          <wp:extent cx="7580437" cy="814897"/>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2523"/>
    <w:multiLevelType w:val="hybridMultilevel"/>
    <w:tmpl w:val="AFE68A28"/>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564987"/>
    <w:multiLevelType w:val="multilevel"/>
    <w:tmpl w:val="7A7A2E6E"/>
    <w:styleLink w:val="Estilo1"/>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6774078"/>
    <w:multiLevelType w:val="multilevel"/>
    <w:tmpl w:val="AE36EA7E"/>
    <w:lvl w:ilvl="0">
      <w:start w:val="12"/>
      <w:numFmt w:val="decimal"/>
      <w:lvlText w:val="%1."/>
      <w:lvlJc w:val="left"/>
      <w:pPr>
        <w:ind w:left="480" w:hanging="480"/>
      </w:pPr>
    </w:lvl>
    <w:lvl w:ilvl="1">
      <w:start w:val="1"/>
      <w:numFmt w:val="decimal"/>
      <w:suff w:val="space"/>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FF96AC0"/>
    <w:multiLevelType w:val="multilevel"/>
    <w:tmpl w:val="85BC025C"/>
    <w:lvl w:ilvl="0">
      <w:start w:val="4"/>
      <w:numFmt w:val="decimal"/>
      <w:lvlText w:val="%1."/>
      <w:lvlJc w:val="left"/>
      <w:pPr>
        <w:ind w:left="390" w:hanging="39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E30E19"/>
    <w:multiLevelType w:val="multilevel"/>
    <w:tmpl w:val="2C808518"/>
    <w:lvl w:ilvl="0">
      <w:start w:val="1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13F38"/>
    <w:multiLevelType w:val="hybridMultilevel"/>
    <w:tmpl w:val="A4A034A6"/>
    <w:lvl w:ilvl="0" w:tplc="BACA7734">
      <w:start w:val="14"/>
      <w:numFmt w:val="decimal"/>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BD1378"/>
    <w:multiLevelType w:val="multilevel"/>
    <w:tmpl w:val="7B96D0D4"/>
    <w:lvl w:ilvl="0">
      <w:start w:val="13"/>
      <w:numFmt w:val="decimal"/>
      <w:lvlText w:val="%1."/>
      <w:lvlJc w:val="left"/>
      <w:pPr>
        <w:ind w:left="480" w:hanging="48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A3C76"/>
    <w:multiLevelType w:val="multilevel"/>
    <w:tmpl w:val="FF26E0D4"/>
    <w:lvl w:ilvl="0">
      <w:start w:val="16"/>
      <w:numFmt w:val="decimal"/>
      <w:suff w:val="space"/>
      <w:lvlText w:val="%1."/>
      <w:lvlJc w:val="left"/>
      <w:pPr>
        <w:ind w:left="0" w:firstLine="0"/>
      </w:pPr>
      <w:rPr>
        <w:b/>
        <w:bCs w:val="0"/>
      </w:rPr>
    </w:lvl>
    <w:lvl w:ilvl="1">
      <w:start w:val="1"/>
      <w:numFmt w:val="decimal"/>
      <w:suff w:val="space"/>
      <w:lvlText w:val="%1.%2."/>
      <w:lvlJc w:val="left"/>
      <w:pPr>
        <w:ind w:left="0" w:firstLine="0"/>
      </w:pPr>
      <w:rPr>
        <w:b/>
        <w:bCs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2DC7614B"/>
    <w:multiLevelType w:val="multilevel"/>
    <w:tmpl w:val="536E172C"/>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284" w:firstLine="0"/>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307704A5"/>
    <w:multiLevelType w:val="multilevel"/>
    <w:tmpl w:val="9E1AE830"/>
    <w:lvl w:ilvl="0">
      <w:start w:val="3"/>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3F933C1D"/>
    <w:multiLevelType w:val="multilevel"/>
    <w:tmpl w:val="F300E436"/>
    <w:lvl w:ilvl="0">
      <w:start w:val="10"/>
      <w:numFmt w:val="decimal"/>
      <w:lvlText w:val="%1."/>
      <w:lvlJc w:val="left"/>
      <w:pPr>
        <w:ind w:left="525" w:hanging="525"/>
      </w:pPr>
      <w:rPr>
        <w:rFonts w:hint="default"/>
        <w:b w:val="0"/>
      </w:rPr>
    </w:lvl>
    <w:lvl w:ilvl="1">
      <w:start w:val="1"/>
      <w:numFmt w:val="decimal"/>
      <w:suff w:val="space"/>
      <w:lvlText w:val="11.%2."/>
      <w:lvlJc w:val="left"/>
      <w:pPr>
        <w:ind w:left="0" w:firstLine="0"/>
      </w:pPr>
      <w:rPr>
        <w:rFonts w:hint="default"/>
        <w:b/>
      </w:rPr>
    </w:lvl>
    <w:lvl w:ilvl="2">
      <w:start w:val="1"/>
      <w:numFmt w:val="decimal"/>
      <w:suff w:val="space"/>
      <w:lvlText w:val="11.%2.%3."/>
      <w:lvlJc w:val="left"/>
      <w:pPr>
        <w:ind w:left="284" w:firstLine="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449F5399"/>
    <w:multiLevelType w:val="multilevel"/>
    <w:tmpl w:val="06D21AD0"/>
    <w:lvl w:ilvl="0">
      <w:start w:val="4"/>
      <w:numFmt w:val="decimal"/>
      <w:lvlText w:val="%1."/>
      <w:lvlJc w:val="left"/>
      <w:pPr>
        <w:ind w:left="390" w:hanging="39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71529E"/>
    <w:multiLevelType w:val="multilevel"/>
    <w:tmpl w:val="C9B6D598"/>
    <w:lvl w:ilvl="0">
      <w:start w:val="11"/>
      <w:numFmt w:val="none"/>
      <w:lvlText w:val="13."/>
      <w:lvlJc w:val="left"/>
      <w:pPr>
        <w:ind w:left="465" w:hanging="465"/>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381099"/>
    <w:multiLevelType w:val="multilevel"/>
    <w:tmpl w:val="490CDCA2"/>
    <w:lvl w:ilvl="0">
      <w:start w:val="7"/>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7E94454"/>
    <w:multiLevelType w:val="multilevel"/>
    <w:tmpl w:val="B50C3DF6"/>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F702B9"/>
    <w:multiLevelType w:val="multilevel"/>
    <w:tmpl w:val="7A7A2E6E"/>
    <w:lvl w:ilvl="0">
      <w:start w:val="1"/>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73F84B47"/>
    <w:multiLevelType w:val="hybridMultilevel"/>
    <w:tmpl w:val="F7D43336"/>
    <w:lvl w:ilvl="0" w:tplc="127EF1DC">
      <w:start w:val="1"/>
      <w:numFmt w:val="lowerLetter"/>
      <w:suff w:val="space"/>
      <w:lvlText w:val="%1)"/>
      <w:lvlJc w:val="left"/>
      <w:pPr>
        <w:ind w:left="284" w:firstLine="0"/>
      </w:pPr>
      <w:rPr>
        <w:rFonts w:hint="default"/>
        <w:b/>
        <w:bCs/>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D270BE16">
      <w:start w:val="1"/>
      <w:numFmt w:val="lowerRoman"/>
      <w:suff w:val="space"/>
      <w:lvlText w:val="%4."/>
      <w:lvlJc w:val="right"/>
      <w:pPr>
        <w:ind w:left="851" w:firstLine="0"/>
      </w:pPr>
      <w:rPr>
        <w:rFonts w:hint="default"/>
      </w:r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7742781C"/>
    <w:multiLevelType w:val="multilevel"/>
    <w:tmpl w:val="11E8334E"/>
    <w:lvl w:ilvl="0">
      <w:start w:val="4"/>
      <w:numFmt w:val="decimal"/>
      <w:suff w:val="space"/>
      <w:lvlText w:val="%1."/>
      <w:lvlJc w:val="left"/>
      <w:pPr>
        <w:ind w:left="0" w:firstLine="0"/>
      </w:pPr>
      <w:rPr>
        <w:b/>
        <w:bCs/>
      </w:r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rPr>
        <w:b/>
        <w:bCs/>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0" w15:restartNumberingAfterBreak="0">
    <w:nsid w:val="7C31467E"/>
    <w:multiLevelType w:val="multilevel"/>
    <w:tmpl w:val="6A3AA328"/>
    <w:lvl w:ilvl="0">
      <w:start w:val="9"/>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3"/>
  </w:num>
  <w:num w:numId="3">
    <w:abstractNumId w:val="17"/>
  </w:num>
  <w:num w:numId="4">
    <w:abstractNumId w:val="1"/>
  </w:num>
  <w:num w:numId="5">
    <w:abstractNumId w:val="9"/>
  </w:num>
  <w:num w:numId="6">
    <w:abstractNumId w:val="15"/>
  </w:num>
  <w:num w:numId="7">
    <w:abstractNumId w:val="11"/>
  </w:num>
  <w:num w:numId="8">
    <w:abstractNumId w:val="20"/>
  </w:num>
  <w:num w:numId="9">
    <w:abstractNumId w:val="12"/>
  </w:num>
  <w:num w:numId="10">
    <w:abstractNumId w:val="16"/>
  </w:num>
  <w:num w:numId="11">
    <w:abstractNumId w:val="4"/>
  </w:num>
  <w:num w:numId="12">
    <w:abstractNumId w:val="14"/>
  </w:num>
  <w:num w:numId="13">
    <w:abstractNumId w:val="0"/>
  </w:num>
  <w:num w:numId="14">
    <w:abstractNumId w:val="14"/>
    <w:lvlOverride w:ilvl="0">
      <w:lvl w:ilvl="0">
        <w:start w:val="11"/>
        <w:numFmt w:val="none"/>
        <w:lvlText w:val="13."/>
        <w:lvlJc w:val="left"/>
        <w:pPr>
          <w:ind w:left="465" w:hanging="465"/>
        </w:pPr>
        <w:rPr>
          <w:rFonts w:hint="default"/>
        </w:rPr>
      </w:lvl>
    </w:lvlOverride>
    <w:lvlOverride w:ilvl="1">
      <w:lvl w:ilvl="1">
        <w:start w:val="1"/>
        <w:numFmt w:val="decimal"/>
        <w:suff w:val="space"/>
        <w:lvlText w:val="%112.%2."/>
        <w:lvlJc w:val="left"/>
        <w:pPr>
          <w:ind w:left="0" w:firstLine="0"/>
        </w:pPr>
        <w:rPr>
          <w:rFonts w:hint="default"/>
          <w:b/>
          <w:bCs/>
        </w:rPr>
      </w:lvl>
    </w:lvlOverride>
    <w:lvlOverride w:ilvl="2">
      <w:lvl w:ilvl="2">
        <w:start w:val="1"/>
        <w:numFmt w:val="decimal"/>
        <w:suff w:val="space"/>
        <w:lvlText w:val="%1.%2.%3."/>
        <w:lvlJc w:val="left"/>
        <w:pPr>
          <w:ind w:left="284" w:firstLine="0"/>
        </w:pPr>
        <w:rPr>
          <w:rFonts w:hint="default"/>
          <w:b/>
          <w:bCs/>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5">
    <w:abstractNumId w:val="14"/>
    <w:lvlOverride w:ilvl="0">
      <w:lvl w:ilvl="0">
        <w:start w:val="11"/>
        <w:numFmt w:val="none"/>
        <w:lvlText w:val="13."/>
        <w:lvlJc w:val="left"/>
        <w:pPr>
          <w:ind w:left="465" w:hanging="465"/>
        </w:pPr>
        <w:rPr>
          <w:rFonts w:hint="default"/>
        </w:rPr>
      </w:lvl>
    </w:lvlOverride>
    <w:lvlOverride w:ilvl="1">
      <w:lvl w:ilvl="1">
        <w:start w:val="1"/>
        <w:numFmt w:val="decimal"/>
        <w:suff w:val="space"/>
        <w:lvlText w:val="%112.%2."/>
        <w:lvlJc w:val="left"/>
        <w:pPr>
          <w:ind w:left="0" w:firstLine="0"/>
        </w:pPr>
        <w:rPr>
          <w:rFonts w:hint="default"/>
          <w:b/>
          <w:bCs/>
        </w:rPr>
      </w:lvl>
    </w:lvlOverride>
    <w:lvlOverride w:ilvl="2">
      <w:lvl w:ilvl="2">
        <w:start w:val="1"/>
        <w:numFmt w:val="decimal"/>
        <w:suff w:val="space"/>
        <w:lvlText w:val="%112.%2.%3."/>
        <w:lvlJc w:val="left"/>
        <w:pPr>
          <w:ind w:left="284" w:firstLine="0"/>
        </w:pPr>
        <w:rPr>
          <w:rFonts w:hint="default"/>
          <w:b/>
          <w:bCs/>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6">
    <w:abstractNumId w:val="14"/>
    <w:lvlOverride w:ilvl="0">
      <w:lvl w:ilvl="0">
        <w:start w:val="11"/>
        <w:numFmt w:val="none"/>
        <w:suff w:val="space"/>
        <w:lvlText w:val="13."/>
        <w:lvlJc w:val="left"/>
        <w:pPr>
          <w:ind w:left="465" w:hanging="465"/>
        </w:pPr>
        <w:rPr>
          <w:rFonts w:hint="default"/>
        </w:rPr>
      </w:lvl>
    </w:lvlOverride>
    <w:lvlOverride w:ilvl="1">
      <w:lvl w:ilvl="1">
        <w:start w:val="1"/>
        <w:numFmt w:val="decimal"/>
        <w:suff w:val="space"/>
        <w:lvlText w:val="%111.%2."/>
        <w:lvlJc w:val="left"/>
        <w:pPr>
          <w:ind w:left="0" w:firstLine="0"/>
        </w:pPr>
        <w:rPr>
          <w:rFonts w:hint="default"/>
          <w:b/>
          <w:bCs/>
        </w:rPr>
      </w:lvl>
    </w:lvlOverride>
    <w:lvlOverride w:ilvl="2">
      <w:lvl w:ilvl="2">
        <w:start w:val="1"/>
        <w:numFmt w:val="decimal"/>
        <w:suff w:val="space"/>
        <w:lvlText w:val="%111.%2.%3."/>
        <w:lvlJc w:val="left"/>
        <w:pPr>
          <w:ind w:left="284" w:firstLine="0"/>
        </w:pPr>
        <w:rPr>
          <w:rFonts w:hint="default"/>
          <w:b/>
          <w:bCs/>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5"/>
  </w:num>
  <w:num w:numId="21">
    <w:abstractNumId w:val="3"/>
  </w:num>
  <w:num w:numId="22">
    <w:abstractNumId w:val="13"/>
    <w:lvlOverride w:ilvl="0">
      <w:lvl w:ilvl="0">
        <w:start w:val="4"/>
        <w:numFmt w:val="decimal"/>
        <w:lvlText w:val="%1."/>
        <w:lvlJc w:val="left"/>
        <w:pPr>
          <w:ind w:left="390" w:hanging="390"/>
        </w:pPr>
        <w:rPr>
          <w:rFonts w:hint="default"/>
        </w:rPr>
      </w:lvl>
    </w:lvlOverride>
    <w:lvlOverride w:ilvl="1">
      <w:lvl w:ilvl="1">
        <w:start w:val="1"/>
        <w:numFmt w:val="decimal"/>
        <w:suff w:val="space"/>
        <w:lvlText w:val="4.%2."/>
        <w:lvlJc w:val="left"/>
        <w:pPr>
          <w:ind w:left="0" w:firstLine="0"/>
        </w:pPr>
        <w:rPr>
          <w:rFonts w:hint="default"/>
          <w:b/>
        </w:rPr>
      </w:lvl>
    </w:lvlOverride>
    <w:lvlOverride w:ilvl="2">
      <w:lvl w:ilvl="2">
        <w:start w:val="1"/>
        <w:numFmt w:val="decimal"/>
        <w:suff w:val="space"/>
        <w:lvlText w:val="%1.%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3">
    <w:abstractNumId w:val="13"/>
    <w:lvlOverride w:ilvl="0">
      <w:lvl w:ilvl="0">
        <w:start w:val="4"/>
        <w:numFmt w:val="decimal"/>
        <w:suff w:val="space"/>
        <w:lvlText w:val="%1."/>
        <w:lvlJc w:val="left"/>
        <w:pPr>
          <w:ind w:left="390" w:hanging="390"/>
        </w:pPr>
        <w:rPr>
          <w:rFonts w:hint="default"/>
        </w:rPr>
      </w:lvl>
    </w:lvlOverride>
    <w:lvlOverride w:ilvl="1">
      <w:lvl w:ilvl="1">
        <w:start w:val="1"/>
        <w:numFmt w:val="decimal"/>
        <w:suff w:val="space"/>
        <w:lvlText w:val="4.%2."/>
        <w:lvlJc w:val="left"/>
        <w:pPr>
          <w:ind w:left="0" w:firstLine="0"/>
        </w:pPr>
        <w:rPr>
          <w:rFonts w:hint="default"/>
          <w:b/>
        </w:rPr>
      </w:lvl>
    </w:lvlOverride>
    <w:lvlOverride w:ilvl="2">
      <w:lvl w:ilvl="2">
        <w:start w:val="1"/>
        <w:numFmt w:val="decimal"/>
        <w:suff w:val="space"/>
        <w:lvlText w:val="%1.%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4">
    <w:abstractNumId w:val="13"/>
    <w:lvlOverride w:ilvl="0">
      <w:lvl w:ilvl="0">
        <w:start w:val="4"/>
        <w:numFmt w:val="decimal"/>
        <w:suff w:val="space"/>
        <w:lvlText w:val="%1."/>
        <w:lvlJc w:val="left"/>
        <w:pPr>
          <w:ind w:left="390" w:hanging="390"/>
        </w:pPr>
        <w:rPr>
          <w:rFonts w:hint="default"/>
        </w:rPr>
      </w:lvl>
    </w:lvlOverride>
    <w:lvlOverride w:ilvl="1">
      <w:lvl w:ilvl="1">
        <w:start w:val="1"/>
        <w:numFmt w:val="decimal"/>
        <w:suff w:val="space"/>
        <w:lvlText w:val="5.%2."/>
        <w:lvlJc w:val="left"/>
        <w:pPr>
          <w:ind w:left="0" w:firstLine="0"/>
        </w:pPr>
        <w:rPr>
          <w:rFonts w:hint="default"/>
          <w:b/>
        </w:rPr>
      </w:lvl>
    </w:lvlOverride>
    <w:lvlOverride w:ilvl="2">
      <w:lvl w:ilvl="2">
        <w:start w:val="1"/>
        <w:numFmt w:val="decimal"/>
        <w:suff w:val="space"/>
        <w:lvlText w:val="%1.%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5">
    <w:abstractNumId w:val="10"/>
  </w:num>
  <w:num w:numId="2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lvlOverride w:ilvl="0">
      <w:lvl w:ilvl="0">
        <w:start w:val="12"/>
        <w:numFmt w:val="decimal"/>
        <w:lvlText w:val="%1."/>
        <w:lvlJc w:val="left"/>
        <w:pPr>
          <w:ind w:left="480" w:hanging="480"/>
        </w:pPr>
      </w:lvl>
    </w:lvlOverride>
    <w:lvlOverride w:ilvl="1">
      <w:lvl w:ilvl="1">
        <w:start w:val="1"/>
        <w:numFmt w:val="decimal"/>
        <w:suff w:val="space"/>
        <w:lvlText w:val="10.%2."/>
        <w:lvlJc w:val="left"/>
        <w:pPr>
          <w:ind w:left="0" w:firstLine="0"/>
        </w:pPr>
        <w:rPr>
          <w:b/>
        </w:rPr>
      </w:lvl>
    </w:lvlOverride>
    <w:lvlOverride w:ilvl="2">
      <w:lvl w:ilvl="2">
        <w:start w:val="1"/>
        <w:numFmt w:val="decimal"/>
        <w:suff w:val="space"/>
        <w:lvlText w:val="10.%2.%3."/>
        <w:lvlJc w:val="left"/>
        <w:pPr>
          <w:ind w:left="284" w:firstLine="0"/>
        </w:pPr>
        <w:rPr>
          <w:b/>
        </w:rPr>
      </w:lvl>
    </w:lvlOverride>
    <w:lvlOverride w:ilvl="3">
      <w:lvl w:ilvl="3">
        <w:start w:val="1"/>
        <w:numFmt w:val="decimal"/>
        <w:lvlText w:val="%1.%2.%3.%4."/>
        <w:lvlJc w:val="left"/>
        <w:pPr>
          <w:ind w:left="1080" w:hanging="108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440" w:hanging="144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800" w:hanging="1800"/>
        </w:pPr>
      </w:lvl>
    </w:lvlOverride>
    <w:lvlOverride w:ilvl="8">
      <w:lvl w:ilvl="8">
        <w:start w:val="1"/>
        <w:numFmt w:val="decimal"/>
        <w:lvlText w:val="%1.%2.%3.%4.%5.%6.%7.%8.%9."/>
        <w:lvlJc w:val="left"/>
        <w:pPr>
          <w:ind w:left="1800" w:hanging="1800"/>
        </w:pPr>
      </w:lvl>
    </w:lvlOverride>
  </w:num>
  <w:num w:numId="2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15395"/>
    <w:rsid w:val="00022F72"/>
    <w:rsid w:val="000322AD"/>
    <w:rsid w:val="00035DDC"/>
    <w:rsid w:val="00065BCD"/>
    <w:rsid w:val="00071251"/>
    <w:rsid w:val="000746C5"/>
    <w:rsid w:val="0007529C"/>
    <w:rsid w:val="000820A4"/>
    <w:rsid w:val="000904C7"/>
    <w:rsid w:val="0009464D"/>
    <w:rsid w:val="000A685F"/>
    <w:rsid w:val="000B38ED"/>
    <w:rsid w:val="000C6008"/>
    <w:rsid w:val="000F66E9"/>
    <w:rsid w:val="000F6B07"/>
    <w:rsid w:val="001021E0"/>
    <w:rsid w:val="0010757A"/>
    <w:rsid w:val="00122DBE"/>
    <w:rsid w:val="00123C20"/>
    <w:rsid w:val="001453AF"/>
    <w:rsid w:val="00151251"/>
    <w:rsid w:val="00154120"/>
    <w:rsid w:val="00155BA8"/>
    <w:rsid w:val="0016452E"/>
    <w:rsid w:val="00190406"/>
    <w:rsid w:val="001A5900"/>
    <w:rsid w:val="001C3356"/>
    <w:rsid w:val="001C6C0D"/>
    <w:rsid w:val="001C74FE"/>
    <w:rsid w:val="001D021C"/>
    <w:rsid w:val="001D31CC"/>
    <w:rsid w:val="001D360B"/>
    <w:rsid w:val="001E65B5"/>
    <w:rsid w:val="001F3AF1"/>
    <w:rsid w:val="0020620D"/>
    <w:rsid w:val="00207BEC"/>
    <w:rsid w:val="00213AC7"/>
    <w:rsid w:val="0024741A"/>
    <w:rsid w:val="00257B52"/>
    <w:rsid w:val="002601BD"/>
    <w:rsid w:val="00263420"/>
    <w:rsid w:val="00276CAA"/>
    <w:rsid w:val="00284F5B"/>
    <w:rsid w:val="00291123"/>
    <w:rsid w:val="002940B3"/>
    <w:rsid w:val="002A1E34"/>
    <w:rsid w:val="002B1C0B"/>
    <w:rsid w:val="002C00D5"/>
    <w:rsid w:val="002C426B"/>
    <w:rsid w:val="002D207C"/>
    <w:rsid w:val="002F7F5B"/>
    <w:rsid w:val="00301840"/>
    <w:rsid w:val="003048D1"/>
    <w:rsid w:val="00322DCB"/>
    <w:rsid w:val="003315BF"/>
    <w:rsid w:val="0033244D"/>
    <w:rsid w:val="00357AB0"/>
    <w:rsid w:val="00374F09"/>
    <w:rsid w:val="00384D87"/>
    <w:rsid w:val="003A7766"/>
    <w:rsid w:val="003B6451"/>
    <w:rsid w:val="003E2B77"/>
    <w:rsid w:val="003E53A1"/>
    <w:rsid w:val="00404F05"/>
    <w:rsid w:val="00415ED1"/>
    <w:rsid w:val="00424872"/>
    <w:rsid w:val="004361FC"/>
    <w:rsid w:val="00436A0F"/>
    <w:rsid w:val="00442A30"/>
    <w:rsid w:val="004435D7"/>
    <w:rsid w:val="004538D5"/>
    <w:rsid w:val="00476B3B"/>
    <w:rsid w:val="004808BB"/>
    <w:rsid w:val="0048603C"/>
    <w:rsid w:val="004B0BAF"/>
    <w:rsid w:val="004B1F45"/>
    <w:rsid w:val="004C0FF8"/>
    <w:rsid w:val="004E0876"/>
    <w:rsid w:val="004E4F0E"/>
    <w:rsid w:val="004F01B4"/>
    <w:rsid w:val="004F04A2"/>
    <w:rsid w:val="004F4F94"/>
    <w:rsid w:val="004F66F9"/>
    <w:rsid w:val="00505109"/>
    <w:rsid w:val="00522DA6"/>
    <w:rsid w:val="0054688C"/>
    <w:rsid w:val="00552AD2"/>
    <w:rsid w:val="00554F61"/>
    <w:rsid w:val="00557189"/>
    <w:rsid w:val="0057670C"/>
    <w:rsid w:val="005839FD"/>
    <w:rsid w:val="00587841"/>
    <w:rsid w:val="00592296"/>
    <w:rsid w:val="00594409"/>
    <w:rsid w:val="005B082C"/>
    <w:rsid w:val="005C477F"/>
    <w:rsid w:val="005C5543"/>
    <w:rsid w:val="005C70C3"/>
    <w:rsid w:val="005D72D2"/>
    <w:rsid w:val="005E4389"/>
    <w:rsid w:val="005E4F63"/>
    <w:rsid w:val="005F5968"/>
    <w:rsid w:val="0060498A"/>
    <w:rsid w:val="00606544"/>
    <w:rsid w:val="0061270E"/>
    <w:rsid w:val="006143FE"/>
    <w:rsid w:val="00615FED"/>
    <w:rsid w:val="00635D87"/>
    <w:rsid w:val="00654B7E"/>
    <w:rsid w:val="00657D23"/>
    <w:rsid w:val="0069020F"/>
    <w:rsid w:val="00695066"/>
    <w:rsid w:val="006961E0"/>
    <w:rsid w:val="006A404F"/>
    <w:rsid w:val="006C0BC2"/>
    <w:rsid w:val="006C313A"/>
    <w:rsid w:val="006C539D"/>
    <w:rsid w:val="006C7E4B"/>
    <w:rsid w:val="006D0F92"/>
    <w:rsid w:val="006F2B36"/>
    <w:rsid w:val="00700ACA"/>
    <w:rsid w:val="0070691B"/>
    <w:rsid w:val="00717191"/>
    <w:rsid w:val="007238C5"/>
    <w:rsid w:val="00741912"/>
    <w:rsid w:val="00744EA8"/>
    <w:rsid w:val="00763FED"/>
    <w:rsid w:val="007714CC"/>
    <w:rsid w:val="007761DD"/>
    <w:rsid w:val="0077741A"/>
    <w:rsid w:val="0078380B"/>
    <w:rsid w:val="0078686F"/>
    <w:rsid w:val="00790EEF"/>
    <w:rsid w:val="007A4B3B"/>
    <w:rsid w:val="007B79F6"/>
    <w:rsid w:val="007C6D67"/>
    <w:rsid w:val="007D3F87"/>
    <w:rsid w:val="0081363C"/>
    <w:rsid w:val="00816E43"/>
    <w:rsid w:val="00822939"/>
    <w:rsid w:val="00844C94"/>
    <w:rsid w:val="008506C2"/>
    <w:rsid w:val="00850F8A"/>
    <w:rsid w:val="00863DF6"/>
    <w:rsid w:val="00872954"/>
    <w:rsid w:val="00874C86"/>
    <w:rsid w:val="00877A6C"/>
    <w:rsid w:val="00895AD5"/>
    <w:rsid w:val="008A0194"/>
    <w:rsid w:val="008C0827"/>
    <w:rsid w:val="008C0F89"/>
    <w:rsid w:val="008C14E3"/>
    <w:rsid w:val="008C172A"/>
    <w:rsid w:val="00903C66"/>
    <w:rsid w:val="00920544"/>
    <w:rsid w:val="00921A76"/>
    <w:rsid w:val="00927394"/>
    <w:rsid w:val="009343FF"/>
    <w:rsid w:val="00942820"/>
    <w:rsid w:val="009447CB"/>
    <w:rsid w:val="0097022A"/>
    <w:rsid w:val="00972B4F"/>
    <w:rsid w:val="00980525"/>
    <w:rsid w:val="009909E1"/>
    <w:rsid w:val="009A2125"/>
    <w:rsid w:val="009B70F4"/>
    <w:rsid w:val="009E26A8"/>
    <w:rsid w:val="009F0BFE"/>
    <w:rsid w:val="00A06200"/>
    <w:rsid w:val="00A23FE5"/>
    <w:rsid w:val="00A30AEF"/>
    <w:rsid w:val="00A44735"/>
    <w:rsid w:val="00A46C3A"/>
    <w:rsid w:val="00A507B0"/>
    <w:rsid w:val="00A75DE4"/>
    <w:rsid w:val="00A877AF"/>
    <w:rsid w:val="00A91FF7"/>
    <w:rsid w:val="00AA7DE2"/>
    <w:rsid w:val="00AB15A6"/>
    <w:rsid w:val="00AC511E"/>
    <w:rsid w:val="00AD59D5"/>
    <w:rsid w:val="00AE0436"/>
    <w:rsid w:val="00AE07CF"/>
    <w:rsid w:val="00AE5967"/>
    <w:rsid w:val="00B118C7"/>
    <w:rsid w:val="00B209A7"/>
    <w:rsid w:val="00B35B89"/>
    <w:rsid w:val="00B5020D"/>
    <w:rsid w:val="00B50F81"/>
    <w:rsid w:val="00B77168"/>
    <w:rsid w:val="00BA1F06"/>
    <w:rsid w:val="00BA3102"/>
    <w:rsid w:val="00BB4610"/>
    <w:rsid w:val="00BB5E97"/>
    <w:rsid w:val="00BC6BEC"/>
    <w:rsid w:val="00C03247"/>
    <w:rsid w:val="00C4332C"/>
    <w:rsid w:val="00C457E4"/>
    <w:rsid w:val="00C640B6"/>
    <w:rsid w:val="00C83576"/>
    <w:rsid w:val="00C94CCF"/>
    <w:rsid w:val="00CB4967"/>
    <w:rsid w:val="00CB5860"/>
    <w:rsid w:val="00CC3076"/>
    <w:rsid w:val="00D07FDE"/>
    <w:rsid w:val="00D42625"/>
    <w:rsid w:val="00D5491D"/>
    <w:rsid w:val="00D60CF5"/>
    <w:rsid w:val="00D64C44"/>
    <w:rsid w:val="00D8104A"/>
    <w:rsid w:val="00D828C7"/>
    <w:rsid w:val="00D915B1"/>
    <w:rsid w:val="00D91B97"/>
    <w:rsid w:val="00DB7F7B"/>
    <w:rsid w:val="00DC05DE"/>
    <w:rsid w:val="00DD08D8"/>
    <w:rsid w:val="00DD2B4E"/>
    <w:rsid w:val="00DD428A"/>
    <w:rsid w:val="00DD7285"/>
    <w:rsid w:val="00DE292C"/>
    <w:rsid w:val="00DE6473"/>
    <w:rsid w:val="00DF55B5"/>
    <w:rsid w:val="00E03276"/>
    <w:rsid w:val="00E12571"/>
    <w:rsid w:val="00E243E1"/>
    <w:rsid w:val="00E25064"/>
    <w:rsid w:val="00E32317"/>
    <w:rsid w:val="00E32357"/>
    <w:rsid w:val="00E35D10"/>
    <w:rsid w:val="00E37F5C"/>
    <w:rsid w:val="00E408A9"/>
    <w:rsid w:val="00E475DE"/>
    <w:rsid w:val="00E512DE"/>
    <w:rsid w:val="00E6026D"/>
    <w:rsid w:val="00E8231C"/>
    <w:rsid w:val="00E839CE"/>
    <w:rsid w:val="00EA5C40"/>
    <w:rsid w:val="00EA652C"/>
    <w:rsid w:val="00EB0A98"/>
    <w:rsid w:val="00EB1923"/>
    <w:rsid w:val="00EC62CA"/>
    <w:rsid w:val="00EE02F6"/>
    <w:rsid w:val="00F104F3"/>
    <w:rsid w:val="00F11AA3"/>
    <w:rsid w:val="00F14158"/>
    <w:rsid w:val="00F2224F"/>
    <w:rsid w:val="00F23B05"/>
    <w:rsid w:val="00F24048"/>
    <w:rsid w:val="00F31D08"/>
    <w:rsid w:val="00F324A0"/>
    <w:rsid w:val="00F44191"/>
    <w:rsid w:val="00F512A6"/>
    <w:rsid w:val="00F5220D"/>
    <w:rsid w:val="00F52ED7"/>
    <w:rsid w:val="00F70431"/>
    <w:rsid w:val="00F813EF"/>
    <w:rsid w:val="00F96FB6"/>
    <w:rsid w:val="00FA23EE"/>
    <w:rsid w:val="00FB0008"/>
    <w:rsid w:val="00FB0C70"/>
    <w:rsid w:val="00FC78E0"/>
    <w:rsid w:val="00FD3540"/>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99D3B"/>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character" w:styleId="nfase">
    <w:name w:val="Emphasis"/>
    <w:basedOn w:val="Fontepargpadro"/>
    <w:uiPriority w:val="20"/>
    <w:qFormat/>
    <w:rsid w:val="00F70431"/>
    <w:rPr>
      <w:i/>
      <w:iCs/>
    </w:rPr>
  </w:style>
  <w:style w:type="paragraph" w:styleId="PargrafodaLista">
    <w:name w:val="List Paragraph"/>
    <w:basedOn w:val="Normal"/>
    <w:link w:val="PargrafodaListaChar"/>
    <w:uiPriority w:val="1"/>
    <w:qFormat/>
    <w:rsid w:val="00F70431"/>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eastAsia="Calibri" w:hAnsi="Calibri" w:cs="Times New Roman"/>
      <w:color w:val="auto"/>
      <w:sz w:val="22"/>
      <w:szCs w:val="22"/>
      <w:lang w:eastAsia="ar-SA"/>
    </w:rPr>
  </w:style>
  <w:style w:type="paragraph" w:styleId="Recuodecorpodetexto3">
    <w:name w:val="Body Text Indent 3"/>
    <w:basedOn w:val="Normal"/>
    <w:link w:val="Recuodecorpodetexto3Char"/>
    <w:rsid w:val="009447CB"/>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lang w:eastAsia="pt-BR"/>
    </w:rPr>
  </w:style>
  <w:style w:type="character" w:customStyle="1" w:styleId="Recuodecorpodetexto3Char">
    <w:name w:val="Recuo de corpo de texto 3 Char"/>
    <w:basedOn w:val="Fontepargpadro"/>
    <w:link w:val="Recuodecorpodetexto3"/>
    <w:rsid w:val="009447CB"/>
    <w:rPr>
      <w:rFonts w:ascii="Arial" w:eastAsia="Times New Roman" w:hAnsi="Arial" w:cs="Times New Roman"/>
      <w:color w:val="auto"/>
      <w:sz w:val="20"/>
      <w:lang w:eastAsia="pt-BR"/>
    </w:rPr>
  </w:style>
  <w:style w:type="paragraph" w:styleId="Recuodecorpodetexto">
    <w:name w:val="Body Text Indent"/>
    <w:basedOn w:val="Normal"/>
    <w:link w:val="RecuodecorpodetextoChar"/>
    <w:uiPriority w:val="99"/>
    <w:semiHidden/>
    <w:unhideWhenUsed/>
    <w:rsid w:val="00071251"/>
    <w:pPr>
      <w:spacing w:after="120"/>
      <w:ind w:left="283"/>
    </w:pPr>
  </w:style>
  <w:style w:type="character" w:customStyle="1" w:styleId="RecuodecorpodetextoChar">
    <w:name w:val="Recuo de corpo de texto Char"/>
    <w:basedOn w:val="Fontepargpadro"/>
    <w:link w:val="Recuodecorpodetexto"/>
    <w:uiPriority w:val="99"/>
    <w:semiHidden/>
    <w:rsid w:val="00071251"/>
  </w:style>
  <w:style w:type="paragraph" w:styleId="Corpodetexto">
    <w:name w:val="Body Text"/>
    <w:basedOn w:val="Normal"/>
    <w:link w:val="CorpodetextoChar"/>
    <w:uiPriority w:val="99"/>
    <w:semiHidden/>
    <w:unhideWhenUsed/>
    <w:rsid w:val="00A75DE4"/>
    <w:pPr>
      <w:spacing w:after="120"/>
    </w:pPr>
  </w:style>
  <w:style w:type="character" w:customStyle="1" w:styleId="CorpodetextoChar">
    <w:name w:val="Corpo de texto Char"/>
    <w:basedOn w:val="Fontepargpadro"/>
    <w:link w:val="Corpodetexto"/>
    <w:uiPriority w:val="99"/>
    <w:semiHidden/>
    <w:rsid w:val="00A75DE4"/>
  </w:style>
  <w:style w:type="paragraph" w:customStyle="1" w:styleId="xm-1327490320126536078gmail-yiv4835493033ydp6ae19f35msonormal">
    <w:name w:val="x_m_-1327490320126536078gmail-yiv4835493033ydp6ae19f35msonormal"/>
    <w:basedOn w:val="Normal"/>
    <w:rsid w:val="00A23F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Textodebalo">
    <w:name w:val="Balloon Text"/>
    <w:basedOn w:val="Normal"/>
    <w:link w:val="TextodebaloChar"/>
    <w:uiPriority w:val="99"/>
    <w:semiHidden/>
    <w:unhideWhenUsed/>
    <w:rsid w:val="00DD2B4E"/>
    <w:rPr>
      <w:rFonts w:ascii="Segoe UI" w:hAnsi="Segoe UI" w:cs="Segoe UI"/>
      <w:sz w:val="18"/>
      <w:szCs w:val="18"/>
    </w:rPr>
  </w:style>
  <w:style w:type="character" w:customStyle="1" w:styleId="TextodebaloChar">
    <w:name w:val="Texto de balão Char"/>
    <w:basedOn w:val="Fontepargpadro"/>
    <w:link w:val="Textodebalo"/>
    <w:uiPriority w:val="99"/>
    <w:semiHidden/>
    <w:rsid w:val="00DD2B4E"/>
    <w:rPr>
      <w:rFonts w:ascii="Segoe UI" w:hAnsi="Segoe UI" w:cs="Segoe UI"/>
      <w:sz w:val="18"/>
      <w:szCs w:val="18"/>
    </w:rPr>
  </w:style>
  <w:style w:type="numbering" w:customStyle="1" w:styleId="Estilo1">
    <w:name w:val="Estilo1"/>
    <w:uiPriority w:val="99"/>
    <w:rsid w:val="00E6026D"/>
    <w:pPr>
      <w:numPr>
        <w:numId w:val="4"/>
      </w:numPr>
    </w:pPr>
  </w:style>
  <w:style w:type="character" w:customStyle="1" w:styleId="PargrafodaListaChar">
    <w:name w:val="Parágrafo da Lista Char"/>
    <w:link w:val="PargrafodaLista"/>
    <w:uiPriority w:val="1"/>
    <w:locked/>
    <w:rsid w:val="00877A6C"/>
    <w:rPr>
      <w:rFonts w:ascii="Calibri" w:eastAsia="Calibri" w:hAnsi="Calibri" w:cs="Times New Roman"/>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85992">
      <w:bodyDiv w:val="1"/>
      <w:marLeft w:val="0"/>
      <w:marRight w:val="0"/>
      <w:marTop w:val="0"/>
      <w:marBottom w:val="0"/>
      <w:divBdr>
        <w:top w:val="none" w:sz="0" w:space="0" w:color="auto"/>
        <w:left w:val="none" w:sz="0" w:space="0" w:color="auto"/>
        <w:bottom w:val="none" w:sz="0" w:space="0" w:color="auto"/>
        <w:right w:val="none" w:sz="0" w:space="0" w:color="auto"/>
      </w:divBdr>
    </w:div>
    <w:div w:id="569462999">
      <w:bodyDiv w:val="1"/>
      <w:marLeft w:val="0"/>
      <w:marRight w:val="0"/>
      <w:marTop w:val="0"/>
      <w:marBottom w:val="0"/>
      <w:divBdr>
        <w:top w:val="none" w:sz="0" w:space="0" w:color="auto"/>
        <w:left w:val="none" w:sz="0" w:space="0" w:color="auto"/>
        <w:bottom w:val="none" w:sz="0" w:space="0" w:color="auto"/>
        <w:right w:val="none" w:sz="0" w:space="0" w:color="auto"/>
      </w:divBdr>
    </w:div>
    <w:div w:id="617642915">
      <w:bodyDiv w:val="1"/>
      <w:marLeft w:val="0"/>
      <w:marRight w:val="0"/>
      <w:marTop w:val="0"/>
      <w:marBottom w:val="0"/>
      <w:divBdr>
        <w:top w:val="none" w:sz="0" w:space="0" w:color="auto"/>
        <w:left w:val="none" w:sz="0" w:space="0" w:color="auto"/>
        <w:bottom w:val="none" w:sz="0" w:space="0" w:color="auto"/>
        <w:right w:val="none" w:sz="0" w:space="0" w:color="auto"/>
      </w:divBdr>
    </w:div>
    <w:div w:id="753624253">
      <w:bodyDiv w:val="1"/>
      <w:marLeft w:val="0"/>
      <w:marRight w:val="0"/>
      <w:marTop w:val="0"/>
      <w:marBottom w:val="0"/>
      <w:divBdr>
        <w:top w:val="none" w:sz="0" w:space="0" w:color="auto"/>
        <w:left w:val="none" w:sz="0" w:space="0" w:color="auto"/>
        <w:bottom w:val="none" w:sz="0" w:space="0" w:color="auto"/>
        <w:right w:val="none" w:sz="0" w:space="0" w:color="auto"/>
      </w:divBdr>
    </w:div>
    <w:div w:id="809135502">
      <w:bodyDiv w:val="1"/>
      <w:marLeft w:val="0"/>
      <w:marRight w:val="0"/>
      <w:marTop w:val="0"/>
      <w:marBottom w:val="0"/>
      <w:divBdr>
        <w:top w:val="none" w:sz="0" w:space="0" w:color="auto"/>
        <w:left w:val="none" w:sz="0" w:space="0" w:color="auto"/>
        <w:bottom w:val="none" w:sz="0" w:space="0" w:color="auto"/>
        <w:right w:val="none" w:sz="0" w:space="0" w:color="auto"/>
      </w:divBdr>
    </w:div>
    <w:div w:id="855657394">
      <w:bodyDiv w:val="1"/>
      <w:marLeft w:val="0"/>
      <w:marRight w:val="0"/>
      <w:marTop w:val="0"/>
      <w:marBottom w:val="0"/>
      <w:divBdr>
        <w:top w:val="none" w:sz="0" w:space="0" w:color="auto"/>
        <w:left w:val="none" w:sz="0" w:space="0" w:color="auto"/>
        <w:bottom w:val="none" w:sz="0" w:space="0" w:color="auto"/>
        <w:right w:val="none" w:sz="0" w:space="0" w:color="auto"/>
      </w:divBdr>
    </w:div>
    <w:div w:id="861750645">
      <w:bodyDiv w:val="1"/>
      <w:marLeft w:val="0"/>
      <w:marRight w:val="0"/>
      <w:marTop w:val="0"/>
      <w:marBottom w:val="0"/>
      <w:divBdr>
        <w:top w:val="none" w:sz="0" w:space="0" w:color="auto"/>
        <w:left w:val="none" w:sz="0" w:space="0" w:color="auto"/>
        <w:bottom w:val="none" w:sz="0" w:space="0" w:color="auto"/>
        <w:right w:val="none" w:sz="0" w:space="0" w:color="auto"/>
      </w:divBdr>
    </w:div>
    <w:div w:id="969943072">
      <w:bodyDiv w:val="1"/>
      <w:marLeft w:val="0"/>
      <w:marRight w:val="0"/>
      <w:marTop w:val="0"/>
      <w:marBottom w:val="0"/>
      <w:divBdr>
        <w:top w:val="none" w:sz="0" w:space="0" w:color="auto"/>
        <w:left w:val="none" w:sz="0" w:space="0" w:color="auto"/>
        <w:bottom w:val="none" w:sz="0" w:space="0" w:color="auto"/>
        <w:right w:val="none" w:sz="0" w:space="0" w:color="auto"/>
      </w:divBdr>
    </w:div>
    <w:div w:id="1238401003">
      <w:bodyDiv w:val="1"/>
      <w:marLeft w:val="0"/>
      <w:marRight w:val="0"/>
      <w:marTop w:val="0"/>
      <w:marBottom w:val="0"/>
      <w:divBdr>
        <w:top w:val="none" w:sz="0" w:space="0" w:color="auto"/>
        <w:left w:val="none" w:sz="0" w:space="0" w:color="auto"/>
        <w:bottom w:val="none" w:sz="0" w:space="0" w:color="auto"/>
        <w:right w:val="none" w:sz="0" w:space="0" w:color="auto"/>
      </w:divBdr>
    </w:div>
    <w:div w:id="1807627663">
      <w:bodyDiv w:val="1"/>
      <w:marLeft w:val="0"/>
      <w:marRight w:val="0"/>
      <w:marTop w:val="0"/>
      <w:marBottom w:val="0"/>
      <w:divBdr>
        <w:top w:val="none" w:sz="0" w:space="0" w:color="auto"/>
        <w:left w:val="none" w:sz="0" w:space="0" w:color="auto"/>
        <w:bottom w:val="none" w:sz="0" w:space="0" w:color="auto"/>
        <w:right w:val="none" w:sz="0" w:space="0" w:color="auto"/>
      </w:divBdr>
    </w:div>
    <w:div w:id="2036222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59C3-F98A-402B-B81A-66D62147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8</Pages>
  <Words>2767</Words>
  <Characters>14942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Comunicação</dc:creator>
  <cp:lastModifiedBy>Licitação Câmara</cp:lastModifiedBy>
  <cp:revision>41</cp:revision>
  <cp:lastPrinted>2020-02-07T13:20:00Z</cp:lastPrinted>
  <dcterms:created xsi:type="dcterms:W3CDTF">2019-01-24T12:15:00Z</dcterms:created>
  <dcterms:modified xsi:type="dcterms:W3CDTF">2021-02-11T16:49:00Z</dcterms:modified>
</cp:coreProperties>
</file>